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07C" w:rsidRDefault="0024107C">
      <w:pPr>
        <w:pStyle w:val="Heading9"/>
      </w:pPr>
      <w:r>
        <w:rPr>
          <w:noProof/>
        </w:rPr>
        <w:pict>
          <v:rect id="_x0000_s1026" style="position:absolute;left:0;text-align:left;margin-left:-7.95pt;margin-top:14.85pt;width:526.4pt;height:732.9pt;z-index:-251658240;mso-wrap-distance-left:9.05pt;mso-wrap-distance-right:9.05pt" o:allowincell="f" strokeweight="2pt"/>
        </w:pict>
      </w:r>
    </w:p>
    <w:p w:rsidR="0024107C" w:rsidRDefault="0024107C" w:rsidP="00ED3CCA"/>
    <w:p w:rsidR="0024107C" w:rsidRDefault="0024107C" w:rsidP="00ED3CCA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3" o:spid="_x0000_s1027" type="#_x0000_t75" style="position:absolute;margin-left:15.5pt;margin-top:1.65pt;width:300.15pt;height:59.8pt;z-index:251659264;visibility:visible">
            <v:imagedata r:id="rId7" o:title=""/>
          </v:shape>
        </w:pict>
      </w:r>
    </w:p>
    <w:p w:rsidR="0024107C" w:rsidRDefault="0024107C" w:rsidP="00ED3CCA"/>
    <w:p w:rsidR="0024107C" w:rsidRDefault="0024107C" w:rsidP="00ED3CCA"/>
    <w:p w:rsidR="0024107C" w:rsidRDefault="0024107C" w:rsidP="00ED3CCA"/>
    <w:p w:rsidR="0024107C" w:rsidRPr="00ED3CCA" w:rsidRDefault="0024107C" w:rsidP="00ED3CCA"/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1276"/>
        <w:gridCol w:w="4677"/>
        <w:gridCol w:w="2977"/>
      </w:tblGrid>
      <w:tr w:rsidR="0024107C">
        <w:trPr>
          <w:cantSplit/>
          <w:trHeight w:val="500"/>
        </w:trPr>
        <w:tc>
          <w:tcPr>
            <w:tcW w:w="2836" w:type="dxa"/>
            <w:gridSpan w:val="2"/>
            <w:shd w:val="pct12" w:color="auto" w:fill="FFFFFF"/>
            <w:vAlign w:val="center"/>
          </w:tcPr>
          <w:p w:rsidR="0024107C" w:rsidRDefault="0024107C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2"/>
              </w:rPr>
              <w:t xml:space="preserve">Prot.               </w:t>
            </w:r>
            <w:r>
              <w:rPr>
                <w:b/>
                <w:i/>
                <w:iCs/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 xml:space="preserve">  </w:t>
            </w:r>
            <w:r>
              <w:rPr>
                <w:b/>
                <w:sz w:val="24"/>
                <w:szCs w:val="24"/>
              </w:rPr>
              <w:t>46/2011</w:t>
            </w:r>
            <w:r>
              <w:rPr>
                <w:b/>
                <w:i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4677" w:type="dxa"/>
            <w:vMerge w:val="restart"/>
          </w:tcPr>
          <w:p w:rsidR="0024107C" w:rsidRDefault="0024107C">
            <w:pPr>
              <w:pStyle w:val="Heading1"/>
            </w:pPr>
          </w:p>
          <w:p w:rsidR="0024107C" w:rsidRDefault="0024107C">
            <w:pPr>
              <w:pStyle w:val="Heading1"/>
              <w:rPr>
                <w:i/>
                <w:spacing w:val="12"/>
              </w:rPr>
            </w:pPr>
            <w:r>
              <w:rPr>
                <w:i/>
                <w:spacing w:val="12"/>
              </w:rPr>
              <w:t>ORDINE DI SERVIZIO</w:t>
            </w:r>
          </w:p>
          <w:p w:rsidR="0024107C" w:rsidRDefault="0024107C">
            <w:pPr>
              <w:pStyle w:val="Heading1"/>
            </w:pPr>
          </w:p>
        </w:tc>
        <w:tc>
          <w:tcPr>
            <w:tcW w:w="2977" w:type="dxa"/>
            <w:shd w:val="pct12" w:color="auto" w:fill="FFFFFF"/>
            <w:vAlign w:val="center"/>
          </w:tcPr>
          <w:p w:rsidR="0024107C" w:rsidRPr="00B92E34" w:rsidRDefault="0024107C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2"/>
              </w:rPr>
              <w:t xml:space="preserve">n.                        </w:t>
            </w:r>
            <w:r>
              <w:rPr>
                <w:b/>
                <w:sz w:val="24"/>
                <w:szCs w:val="24"/>
              </w:rPr>
              <w:t>27/11</w:t>
            </w:r>
          </w:p>
        </w:tc>
      </w:tr>
      <w:tr w:rsidR="0024107C">
        <w:trPr>
          <w:cantSplit/>
          <w:trHeight w:val="500"/>
        </w:trPr>
        <w:tc>
          <w:tcPr>
            <w:tcW w:w="2836" w:type="dxa"/>
            <w:gridSpan w:val="2"/>
            <w:shd w:val="pct12" w:color="auto" w:fill="FFFFFF"/>
            <w:vAlign w:val="center"/>
          </w:tcPr>
          <w:p w:rsidR="0024107C" w:rsidRPr="00B92E34" w:rsidRDefault="0024107C">
            <w:r>
              <w:rPr>
                <w:b/>
                <w:i/>
                <w:sz w:val="22"/>
              </w:rPr>
              <w:t xml:space="preserve">Decorrenza   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b/>
                <w:sz w:val="24"/>
              </w:rPr>
              <w:t>immediata</w:t>
            </w:r>
          </w:p>
        </w:tc>
        <w:tc>
          <w:tcPr>
            <w:tcW w:w="4677" w:type="dxa"/>
            <w:vMerge/>
            <w:vAlign w:val="center"/>
          </w:tcPr>
          <w:p w:rsidR="0024107C" w:rsidRDefault="0024107C">
            <w:pPr>
              <w:pStyle w:val="Heading1"/>
              <w:rPr>
                <w:sz w:val="20"/>
              </w:rPr>
            </w:pPr>
          </w:p>
        </w:tc>
        <w:tc>
          <w:tcPr>
            <w:tcW w:w="2977" w:type="dxa"/>
            <w:shd w:val="pct12" w:color="auto" w:fill="FFFFFF"/>
            <w:vAlign w:val="center"/>
          </w:tcPr>
          <w:p w:rsidR="0024107C" w:rsidRDefault="0024107C">
            <w:pPr>
              <w:pStyle w:val="Heading2"/>
            </w:pPr>
            <w:r>
              <w:rPr>
                <w:sz w:val="22"/>
              </w:rPr>
              <w:t>Data</w:t>
            </w:r>
            <w:r>
              <w:rPr>
                <w:b w:val="0"/>
                <w:i w:val="0"/>
                <w:sz w:val="22"/>
              </w:rPr>
              <w:t xml:space="preserve">          </w:t>
            </w:r>
            <w:r>
              <w:rPr>
                <w:i w:val="0"/>
                <w:szCs w:val="24"/>
              </w:rPr>
              <w:t>17.10.2011</w:t>
            </w:r>
            <w:r>
              <w:rPr>
                <w:b w:val="0"/>
                <w:i w:val="0"/>
                <w:sz w:val="22"/>
              </w:rPr>
              <w:t xml:space="preserve">    </w:t>
            </w:r>
            <w:r>
              <w:rPr>
                <w:b w:val="0"/>
                <w:i w:val="0"/>
              </w:rPr>
              <w:t xml:space="preserve"> </w:t>
            </w:r>
          </w:p>
        </w:tc>
      </w:tr>
      <w:tr w:rsidR="0024107C" w:rsidRPr="008E622A">
        <w:trPr>
          <w:cantSplit/>
          <w:trHeight w:val="659"/>
        </w:trPr>
        <w:tc>
          <w:tcPr>
            <w:tcW w:w="1560" w:type="dxa"/>
            <w:vAlign w:val="center"/>
          </w:tcPr>
          <w:p w:rsidR="0024107C" w:rsidRDefault="0024107C">
            <w:pPr>
              <w:rPr>
                <w:sz w:val="24"/>
              </w:rPr>
            </w:pPr>
            <w:r>
              <w:rPr>
                <w:b/>
                <w:sz w:val="24"/>
              </w:rPr>
              <w:t>OGGETTO:</w:t>
            </w:r>
          </w:p>
        </w:tc>
        <w:tc>
          <w:tcPr>
            <w:tcW w:w="8930" w:type="dxa"/>
            <w:gridSpan w:val="3"/>
            <w:vAlign w:val="center"/>
          </w:tcPr>
          <w:p w:rsidR="0024107C" w:rsidRPr="008E622A" w:rsidRDefault="0024107C" w:rsidP="0028529B">
            <w:pPr>
              <w:pStyle w:val="Header"/>
              <w:tabs>
                <w:tab w:val="clear" w:pos="4819"/>
                <w:tab w:val="clear" w:pos="9638"/>
              </w:tabs>
              <w:spacing w:line="280" w:lineRule="exact"/>
              <w:ind w:left="-70"/>
              <w:jc w:val="center"/>
              <w:rPr>
                <w:b/>
                <w:sz w:val="24"/>
              </w:rPr>
            </w:pPr>
            <w:r w:rsidRPr="008E622A">
              <w:rPr>
                <w:b/>
                <w:sz w:val="24"/>
              </w:rPr>
              <w:t xml:space="preserve">MARKETING SERVIZI </w:t>
            </w:r>
            <w:r>
              <w:rPr>
                <w:b/>
                <w:sz w:val="24"/>
              </w:rPr>
              <w:t>POSTALI</w:t>
            </w:r>
            <w:r w:rsidRPr="008E622A">
              <w:rPr>
                <w:b/>
                <w:sz w:val="24"/>
              </w:rPr>
              <w:t xml:space="preserve"> E DIGITALI</w:t>
            </w:r>
          </w:p>
        </w:tc>
      </w:tr>
    </w:tbl>
    <w:p w:rsidR="0024107C" w:rsidRDefault="0024107C" w:rsidP="00D04BD1">
      <w:pPr>
        <w:ind w:left="142" w:right="281"/>
        <w:jc w:val="both"/>
        <w:rPr>
          <w:sz w:val="24"/>
          <w:szCs w:val="24"/>
        </w:rPr>
      </w:pPr>
    </w:p>
    <w:p w:rsidR="0024107C" w:rsidRPr="005100CF" w:rsidRDefault="0024107C" w:rsidP="00D04BD1">
      <w:pPr>
        <w:ind w:left="142" w:right="281"/>
        <w:jc w:val="both"/>
        <w:rPr>
          <w:sz w:val="24"/>
          <w:szCs w:val="24"/>
        </w:rPr>
      </w:pPr>
      <w:r>
        <w:rPr>
          <w:sz w:val="24"/>
        </w:rPr>
        <w:t xml:space="preserve">Con riferimento </w:t>
      </w:r>
      <w:r w:rsidRPr="00A25920">
        <w:rPr>
          <w:sz w:val="24"/>
          <w:szCs w:val="24"/>
        </w:rPr>
        <w:t xml:space="preserve">a quanto comunicato </w:t>
      </w:r>
      <w:r>
        <w:rPr>
          <w:sz w:val="24"/>
          <w:szCs w:val="24"/>
        </w:rPr>
        <w:t xml:space="preserve">con </w:t>
      </w:r>
      <w:r>
        <w:rPr>
          <w:sz w:val="24"/>
        </w:rPr>
        <w:t>l’Ordine di Servizio n. 16 del 29/07/2011, s</w:t>
      </w:r>
      <w:r w:rsidRPr="005100CF">
        <w:rPr>
          <w:sz w:val="24"/>
        </w:rPr>
        <w:t>i provvede a definire</w:t>
      </w:r>
      <w:r>
        <w:rPr>
          <w:sz w:val="24"/>
        </w:rPr>
        <w:t>, con effetto immediato,</w:t>
      </w:r>
      <w:r w:rsidRPr="005100CF">
        <w:rPr>
          <w:sz w:val="24"/>
        </w:rPr>
        <w:t xml:space="preserve"> l’articolazione organizzativa della funzione </w:t>
      </w:r>
      <w:r>
        <w:rPr>
          <w:b/>
          <w:sz w:val="24"/>
        </w:rPr>
        <w:t xml:space="preserve">Marketing Servizi Postali e Digitali </w:t>
      </w:r>
      <w:r w:rsidRPr="005100CF">
        <w:rPr>
          <w:sz w:val="24"/>
        </w:rPr>
        <w:t xml:space="preserve">e ad attribuire </w:t>
      </w:r>
      <w:r>
        <w:rPr>
          <w:sz w:val="24"/>
        </w:rPr>
        <w:t xml:space="preserve">e/o confermare </w:t>
      </w:r>
      <w:r w:rsidRPr="005100CF">
        <w:rPr>
          <w:sz w:val="24"/>
        </w:rPr>
        <w:t>le seguenti responsabilità:</w:t>
      </w:r>
    </w:p>
    <w:p w:rsidR="0024107C" w:rsidRDefault="0024107C" w:rsidP="00D04BD1">
      <w:pPr>
        <w:ind w:left="142" w:right="281"/>
        <w:jc w:val="both"/>
        <w:rPr>
          <w:sz w:val="24"/>
          <w:szCs w:val="24"/>
        </w:rPr>
      </w:pPr>
    </w:p>
    <w:p w:rsidR="0024107C" w:rsidRPr="00812D2F" w:rsidRDefault="0024107C" w:rsidP="008E622A">
      <w:pPr>
        <w:tabs>
          <w:tab w:val="left" w:pos="1701"/>
        </w:tabs>
        <w:ind w:left="142" w:right="142"/>
        <w:jc w:val="both"/>
        <w:rPr>
          <w:sz w:val="24"/>
        </w:rPr>
      </w:pPr>
      <w:r>
        <w:rPr>
          <w:b/>
          <w:sz w:val="24"/>
        </w:rPr>
        <w:t>MARKETING SERVIZI POSTALI E DIGITALI</w:t>
      </w:r>
      <w:r w:rsidRPr="00B04E90">
        <w:rPr>
          <w:b/>
          <w:sz w:val="24"/>
        </w:rPr>
        <w:tab/>
      </w:r>
      <w:r w:rsidRPr="00B04E90">
        <w:rPr>
          <w:b/>
          <w:sz w:val="24"/>
        </w:rPr>
        <w:tab/>
      </w:r>
      <w:r w:rsidRPr="00B04E90">
        <w:rPr>
          <w:b/>
          <w:sz w:val="24"/>
        </w:rPr>
        <w:tab/>
      </w:r>
      <w:r>
        <w:rPr>
          <w:sz w:val="24"/>
        </w:rPr>
        <w:t>Fabio Meacci</w:t>
      </w:r>
    </w:p>
    <w:p w:rsidR="0024107C" w:rsidRDefault="0024107C" w:rsidP="008E622A">
      <w:pPr>
        <w:tabs>
          <w:tab w:val="left" w:pos="1701"/>
        </w:tabs>
        <w:ind w:left="142" w:right="142"/>
        <w:jc w:val="both"/>
        <w:rPr>
          <w:b/>
          <w:sz w:val="24"/>
        </w:rPr>
      </w:pPr>
    </w:p>
    <w:p w:rsidR="0024107C" w:rsidRDefault="0024107C" w:rsidP="008E622A">
      <w:pPr>
        <w:tabs>
          <w:tab w:val="left" w:pos="1701"/>
        </w:tabs>
        <w:spacing w:after="40"/>
        <w:ind w:left="142" w:right="142"/>
        <w:jc w:val="both"/>
        <w:rPr>
          <w:sz w:val="24"/>
        </w:rPr>
      </w:pPr>
      <w:r w:rsidRPr="00BA17EB">
        <w:rPr>
          <w:b/>
          <w:sz w:val="24"/>
        </w:rPr>
        <w:t>Marketing Servizi Tradizionali</w:t>
      </w:r>
      <w:r w:rsidRPr="00A25920">
        <w:rPr>
          <w:sz w:val="24"/>
        </w:rPr>
        <w:tab/>
      </w:r>
      <w:r w:rsidRPr="00A25920">
        <w:rPr>
          <w:sz w:val="24"/>
        </w:rPr>
        <w:tab/>
      </w:r>
      <w:r w:rsidRPr="00A25920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Claudio Cella</w:t>
      </w:r>
    </w:p>
    <w:p w:rsidR="0024107C" w:rsidRDefault="0024107C" w:rsidP="00DB3D50">
      <w:pPr>
        <w:tabs>
          <w:tab w:val="num" w:pos="720"/>
        </w:tabs>
        <w:ind w:left="142" w:right="281"/>
        <w:jc w:val="both"/>
        <w:rPr>
          <w:sz w:val="24"/>
          <w:szCs w:val="24"/>
        </w:rPr>
      </w:pPr>
      <w:r w:rsidRPr="00657860">
        <w:rPr>
          <w:sz w:val="24"/>
          <w:szCs w:val="24"/>
        </w:rPr>
        <w:t>con la responsabilità di assicurare</w:t>
      </w:r>
      <w:r>
        <w:rPr>
          <w:sz w:val="24"/>
          <w:szCs w:val="24"/>
        </w:rPr>
        <w:t>,</w:t>
      </w:r>
      <w:r w:rsidRPr="00657860">
        <w:rPr>
          <w:sz w:val="24"/>
          <w:szCs w:val="24"/>
        </w:rPr>
        <w:t xml:space="preserve"> nel rispetto dei piani e delle cornici di budget definite, lo sviluppo e la gestione del portafoglio d’offerta dei </w:t>
      </w:r>
      <w:r>
        <w:rPr>
          <w:sz w:val="24"/>
          <w:szCs w:val="24"/>
        </w:rPr>
        <w:t>prodotti/</w:t>
      </w:r>
      <w:r w:rsidRPr="00657860">
        <w:rPr>
          <w:sz w:val="24"/>
          <w:szCs w:val="24"/>
        </w:rPr>
        <w:t>servizi di competenz</w:t>
      </w:r>
      <w:r>
        <w:rPr>
          <w:sz w:val="24"/>
          <w:szCs w:val="24"/>
        </w:rPr>
        <w:t xml:space="preserve">a </w:t>
      </w:r>
      <w:r w:rsidRPr="00657860">
        <w:rPr>
          <w:sz w:val="24"/>
          <w:szCs w:val="24"/>
        </w:rPr>
        <w:t>e garantire, in raccordo con le funzioni coinvolte, le fasi di progettazione, realizzazione, elaborazion</w:t>
      </w:r>
      <w:r>
        <w:rPr>
          <w:sz w:val="24"/>
          <w:szCs w:val="24"/>
        </w:rPr>
        <w:t xml:space="preserve">e delle proposte tariffarie e/o </w:t>
      </w:r>
      <w:r w:rsidRPr="00657860">
        <w:rPr>
          <w:sz w:val="24"/>
          <w:szCs w:val="24"/>
        </w:rPr>
        <w:t>definizione del pricing</w:t>
      </w:r>
      <w:r>
        <w:rPr>
          <w:sz w:val="24"/>
          <w:szCs w:val="24"/>
        </w:rPr>
        <w:t xml:space="preserve"> nonché fornire indicazioni</w:t>
      </w:r>
      <w:r w:rsidRPr="00657860">
        <w:rPr>
          <w:sz w:val="24"/>
          <w:szCs w:val="24"/>
        </w:rPr>
        <w:t xml:space="preserve"> </w:t>
      </w:r>
      <w:r>
        <w:rPr>
          <w:sz w:val="24"/>
          <w:szCs w:val="24"/>
        </w:rPr>
        <w:t>su</w:t>
      </w:r>
      <w:r w:rsidRPr="00657860">
        <w:rPr>
          <w:sz w:val="24"/>
          <w:szCs w:val="24"/>
        </w:rPr>
        <w:t xml:space="preserve">i contenuti della comunicazione e </w:t>
      </w:r>
      <w:r>
        <w:rPr>
          <w:sz w:val="24"/>
          <w:szCs w:val="24"/>
        </w:rPr>
        <w:t xml:space="preserve">sul </w:t>
      </w:r>
      <w:r w:rsidRPr="00657860">
        <w:rPr>
          <w:sz w:val="24"/>
          <w:szCs w:val="24"/>
        </w:rPr>
        <w:t>lancio dei prodotti/servizi</w:t>
      </w:r>
      <w:r>
        <w:rPr>
          <w:sz w:val="24"/>
          <w:szCs w:val="24"/>
        </w:rPr>
        <w:t xml:space="preserve">; </w:t>
      </w:r>
      <w:r w:rsidRPr="00D31789">
        <w:rPr>
          <w:sz w:val="24"/>
          <w:szCs w:val="24"/>
        </w:rPr>
        <w:t>garantire la pianificazione e l’avvio delle azioni di marketing e comunicazione in collaborazione con le funzioni interessate</w:t>
      </w:r>
      <w:r>
        <w:rPr>
          <w:sz w:val="24"/>
          <w:szCs w:val="24"/>
        </w:rPr>
        <w:t>;</w:t>
      </w:r>
      <w:r w:rsidRPr="00D31789">
        <w:rPr>
          <w:sz w:val="24"/>
          <w:szCs w:val="24"/>
        </w:rPr>
        <w:t xml:space="preserve"> elaborare il piano di marketing ed il budget di funz</w:t>
      </w:r>
      <w:r>
        <w:rPr>
          <w:sz w:val="24"/>
          <w:szCs w:val="24"/>
        </w:rPr>
        <w:t xml:space="preserve">ione, assicurando al contempo le </w:t>
      </w:r>
      <w:r w:rsidRPr="00D31789">
        <w:rPr>
          <w:sz w:val="24"/>
          <w:szCs w:val="24"/>
        </w:rPr>
        <w:t>anal</w:t>
      </w:r>
      <w:r>
        <w:rPr>
          <w:sz w:val="24"/>
          <w:szCs w:val="24"/>
        </w:rPr>
        <w:t>isi del mercato di riferimento,</w:t>
      </w:r>
      <w:r w:rsidRPr="00D31789">
        <w:rPr>
          <w:sz w:val="24"/>
          <w:szCs w:val="24"/>
        </w:rPr>
        <w:t xml:space="preserve"> dei principali</w:t>
      </w:r>
      <w:r>
        <w:rPr>
          <w:sz w:val="24"/>
          <w:szCs w:val="24"/>
        </w:rPr>
        <w:t xml:space="preserve"> peers e</w:t>
      </w:r>
      <w:r w:rsidRPr="00D31789">
        <w:rPr>
          <w:sz w:val="24"/>
          <w:szCs w:val="24"/>
        </w:rPr>
        <w:t xml:space="preserve"> competitor</w:t>
      </w:r>
      <w:r>
        <w:rPr>
          <w:sz w:val="24"/>
          <w:szCs w:val="24"/>
        </w:rPr>
        <w:t xml:space="preserve">s, </w:t>
      </w:r>
      <w:r w:rsidRPr="00885685">
        <w:rPr>
          <w:sz w:val="24"/>
          <w:szCs w:val="24"/>
        </w:rPr>
        <w:t>finalizzate allo scouting di nuove opportunità</w:t>
      </w:r>
      <w:r>
        <w:rPr>
          <w:sz w:val="24"/>
          <w:szCs w:val="24"/>
        </w:rPr>
        <w:t xml:space="preserve"> di business</w:t>
      </w:r>
      <w:r w:rsidRPr="00D31789">
        <w:rPr>
          <w:sz w:val="24"/>
          <w:szCs w:val="24"/>
        </w:rPr>
        <w:t>;</w:t>
      </w:r>
      <w:r>
        <w:rPr>
          <w:sz w:val="24"/>
          <w:szCs w:val="24"/>
        </w:rPr>
        <w:t xml:space="preserve"> assicurare</w:t>
      </w:r>
      <w:r w:rsidRPr="00D3178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inoltre, </w:t>
      </w:r>
      <w:r w:rsidRPr="00D31789">
        <w:rPr>
          <w:sz w:val="24"/>
          <w:szCs w:val="24"/>
        </w:rPr>
        <w:t xml:space="preserve">in raccordo con </w:t>
      </w:r>
      <w:smartTag w:uri="urn:schemas-microsoft-com:office:smarttags" w:element="PersonName">
        <w:smartTagPr>
          <w:attr w:name="ProductID" w:val="la funzione Affari Legali"/>
        </w:smartTagPr>
        <w:r w:rsidRPr="00D31789">
          <w:rPr>
            <w:sz w:val="24"/>
            <w:szCs w:val="24"/>
          </w:rPr>
          <w:t>la funzione Affari Legali</w:t>
        </w:r>
      </w:smartTag>
      <w:r w:rsidRPr="00D31789">
        <w:rPr>
          <w:sz w:val="24"/>
          <w:szCs w:val="24"/>
        </w:rPr>
        <w:t xml:space="preserve">, la diffusione e la corretta applicazione delle disposizioni normative inerenti i </w:t>
      </w:r>
      <w:r>
        <w:rPr>
          <w:sz w:val="24"/>
          <w:szCs w:val="24"/>
        </w:rPr>
        <w:t>prodotti/</w:t>
      </w:r>
      <w:r w:rsidRPr="00D31789">
        <w:rPr>
          <w:sz w:val="24"/>
          <w:szCs w:val="24"/>
        </w:rPr>
        <w:t xml:space="preserve">servizi </w:t>
      </w:r>
      <w:r>
        <w:rPr>
          <w:sz w:val="24"/>
          <w:szCs w:val="24"/>
        </w:rPr>
        <w:t>di corrispondenza.</w:t>
      </w:r>
    </w:p>
    <w:p w:rsidR="0024107C" w:rsidRDefault="0024107C" w:rsidP="00052749">
      <w:pPr>
        <w:tabs>
          <w:tab w:val="left" w:pos="1701"/>
        </w:tabs>
        <w:ind w:left="709" w:right="142"/>
        <w:jc w:val="both"/>
        <w:rPr>
          <w:sz w:val="24"/>
        </w:rPr>
      </w:pPr>
      <w:r>
        <w:rPr>
          <w:bCs/>
          <w:sz w:val="24"/>
        </w:rPr>
        <w:t>Marketing Corrispondenza D</w:t>
      </w:r>
      <w:r w:rsidRPr="00102676">
        <w:rPr>
          <w:bCs/>
          <w:sz w:val="24"/>
        </w:rPr>
        <w:t>e</w:t>
      </w:r>
      <w:r>
        <w:rPr>
          <w:bCs/>
          <w:sz w:val="24"/>
        </w:rPr>
        <w:t>scritta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Claudio Cella (a.i.)</w:t>
      </w:r>
    </w:p>
    <w:p w:rsidR="0024107C" w:rsidRPr="00AB067D" w:rsidRDefault="0024107C" w:rsidP="00AB067D">
      <w:pPr>
        <w:tabs>
          <w:tab w:val="left" w:pos="1701"/>
        </w:tabs>
        <w:ind w:left="709" w:right="142"/>
        <w:jc w:val="both"/>
        <w:rPr>
          <w:sz w:val="24"/>
        </w:rPr>
      </w:pPr>
      <w:r>
        <w:rPr>
          <w:bCs/>
          <w:sz w:val="24"/>
        </w:rPr>
        <w:t>Marketing Corrispondenza Ind</w:t>
      </w:r>
      <w:r w:rsidRPr="00102676">
        <w:rPr>
          <w:bCs/>
          <w:sz w:val="24"/>
        </w:rPr>
        <w:t>e</w:t>
      </w:r>
      <w:r>
        <w:rPr>
          <w:bCs/>
          <w:sz w:val="24"/>
        </w:rPr>
        <w:t xml:space="preserve">scritta </w:t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 w:rsidRPr="00AB067D">
        <w:rPr>
          <w:bCs/>
          <w:sz w:val="24"/>
        </w:rPr>
        <w:t>Giuseppe Scarpato</w:t>
      </w:r>
    </w:p>
    <w:p w:rsidR="0024107C" w:rsidRDefault="0024107C" w:rsidP="008E622A">
      <w:pPr>
        <w:tabs>
          <w:tab w:val="left" w:pos="1701"/>
        </w:tabs>
        <w:ind w:left="709" w:right="142"/>
        <w:jc w:val="both"/>
        <w:rPr>
          <w:sz w:val="24"/>
        </w:rPr>
      </w:pPr>
      <w:r w:rsidRPr="0053267C">
        <w:rPr>
          <w:sz w:val="24"/>
        </w:rPr>
        <w:t>Azioni</w:t>
      </w:r>
      <w:r>
        <w:rPr>
          <w:sz w:val="24"/>
        </w:rPr>
        <w:t xml:space="preserve"> di Marketing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05142B">
        <w:rPr>
          <w:sz w:val="24"/>
        </w:rPr>
        <w:t>Claudio Cella (a.i.)</w:t>
      </w:r>
    </w:p>
    <w:p w:rsidR="0024107C" w:rsidRDefault="0024107C" w:rsidP="00067C91">
      <w:pPr>
        <w:tabs>
          <w:tab w:val="left" w:pos="1701"/>
        </w:tabs>
        <w:ind w:left="709" w:right="142"/>
        <w:jc w:val="both"/>
        <w:rPr>
          <w:bCs/>
          <w:sz w:val="24"/>
        </w:rPr>
      </w:pPr>
      <w:r>
        <w:rPr>
          <w:bCs/>
          <w:sz w:val="24"/>
        </w:rPr>
        <w:t>Business Intelligence</w:t>
      </w:r>
      <w:r w:rsidRPr="00102676">
        <w:rPr>
          <w:bCs/>
          <w:sz w:val="24"/>
        </w:rPr>
        <w:tab/>
      </w:r>
      <w:r w:rsidRPr="00102676">
        <w:rPr>
          <w:bCs/>
          <w:sz w:val="24"/>
        </w:rPr>
        <w:tab/>
      </w:r>
      <w:r w:rsidRPr="00102676">
        <w:rPr>
          <w:bCs/>
          <w:sz w:val="24"/>
        </w:rPr>
        <w:tab/>
      </w:r>
      <w:r w:rsidRPr="00102676"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>Andrea Vannucci</w:t>
      </w:r>
    </w:p>
    <w:p w:rsidR="0024107C" w:rsidRDefault="0024107C" w:rsidP="007A7B8B">
      <w:pPr>
        <w:tabs>
          <w:tab w:val="left" w:pos="1701"/>
        </w:tabs>
        <w:ind w:left="709" w:right="142"/>
        <w:jc w:val="both"/>
        <w:rPr>
          <w:sz w:val="24"/>
        </w:rPr>
      </w:pPr>
      <w:r>
        <w:rPr>
          <w:sz w:val="24"/>
        </w:rPr>
        <w:t>Normativa e Soluzioni Tariffarie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Francesca Gregori</w:t>
      </w:r>
    </w:p>
    <w:p w:rsidR="0024107C" w:rsidRDefault="0024107C" w:rsidP="00B47284">
      <w:pPr>
        <w:tabs>
          <w:tab w:val="left" w:pos="567"/>
        </w:tabs>
        <w:ind w:left="142" w:right="142"/>
        <w:jc w:val="both"/>
        <w:rPr>
          <w:sz w:val="24"/>
          <w:szCs w:val="24"/>
        </w:rPr>
      </w:pPr>
    </w:p>
    <w:p w:rsidR="0024107C" w:rsidRDefault="0024107C" w:rsidP="008E622A">
      <w:pPr>
        <w:tabs>
          <w:tab w:val="left" w:pos="1701"/>
        </w:tabs>
        <w:spacing w:after="40"/>
        <w:ind w:left="142" w:right="142"/>
        <w:jc w:val="both"/>
        <w:rPr>
          <w:sz w:val="24"/>
        </w:rPr>
      </w:pPr>
      <w:r w:rsidRPr="00B44A1A">
        <w:rPr>
          <w:b/>
          <w:sz w:val="24"/>
        </w:rPr>
        <w:t>Marketing Servizi di Comunicazione</w:t>
      </w:r>
      <w:r w:rsidRPr="00A25920">
        <w:rPr>
          <w:sz w:val="24"/>
        </w:rPr>
        <w:tab/>
      </w:r>
      <w:r w:rsidRPr="00A25920">
        <w:rPr>
          <w:sz w:val="24"/>
        </w:rPr>
        <w:tab/>
      </w:r>
      <w:r w:rsidRPr="00A25920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Massimo Curcio</w:t>
      </w:r>
    </w:p>
    <w:p w:rsidR="0024107C" w:rsidRPr="00657860" w:rsidRDefault="0024107C" w:rsidP="00DB3D50">
      <w:pPr>
        <w:tabs>
          <w:tab w:val="left" w:pos="1701"/>
        </w:tabs>
        <w:spacing w:after="60"/>
        <w:ind w:left="142" w:right="142"/>
        <w:jc w:val="both"/>
        <w:rPr>
          <w:sz w:val="24"/>
        </w:rPr>
      </w:pPr>
      <w:r w:rsidRPr="00657860">
        <w:rPr>
          <w:sz w:val="24"/>
          <w:szCs w:val="24"/>
        </w:rPr>
        <w:t>con la responsabilità di assicurare</w:t>
      </w:r>
      <w:r>
        <w:rPr>
          <w:sz w:val="24"/>
          <w:szCs w:val="24"/>
        </w:rPr>
        <w:t>,</w:t>
      </w:r>
      <w:r w:rsidRPr="00657860">
        <w:rPr>
          <w:sz w:val="24"/>
          <w:szCs w:val="24"/>
        </w:rPr>
        <w:t xml:space="preserve"> nel rispetto dei piani e delle cornici di budget definite, lo sviluppo e la gestione del portafoglio d’offerta dei servizi di competenz</w:t>
      </w:r>
      <w:r>
        <w:rPr>
          <w:sz w:val="24"/>
          <w:szCs w:val="24"/>
        </w:rPr>
        <w:t xml:space="preserve">a, </w:t>
      </w:r>
      <w:r w:rsidRPr="00657860">
        <w:rPr>
          <w:sz w:val="24"/>
          <w:szCs w:val="24"/>
        </w:rPr>
        <w:t>identificare nuove opportunità di business e garantire, in raccordo con le funzioni coinvolte, le fasi di progettazione, realizzazione, elaborazion</w:t>
      </w:r>
      <w:r>
        <w:rPr>
          <w:sz w:val="24"/>
          <w:szCs w:val="24"/>
        </w:rPr>
        <w:t xml:space="preserve">e delle proposte tariffarie e/o </w:t>
      </w:r>
      <w:r w:rsidRPr="00657860">
        <w:rPr>
          <w:sz w:val="24"/>
          <w:szCs w:val="24"/>
        </w:rPr>
        <w:t>definizione del pri</w:t>
      </w:r>
      <w:r>
        <w:rPr>
          <w:sz w:val="24"/>
          <w:szCs w:val="24"/>
        </w:rPr>
        <w:t>cing nonché fornire indicazione su</w:t>
      </w:r>
      <w:r w:rsidRPr="00657860">
        <w:rPr>
          <w:sz w:val="24"/>
          <w:szCs w:val="24"/>
        </w:rPr>
        <w:t xml:space="preserve">i contenuti della comunicazione e </w:t>
      </w:r>
      <w:r>
        <w:rPr>
          <w:sz w:val="24"/>
          <w:szCs w:val="24"/>
        </w:rPr>
        <w:t xml:space="preserve">sul </w:t>
      </w:r>
      <w:r w:rsidRPr="00657860">
        <w:rPr>
          <w:sz w:val="24"/>
          <w:szCs w:val="24"/>
        </w:rPr>
        <w:t>lancio dei prodotti/servizi</w:t>
      </w:r>
      <w:r>
        <w:rPr>
          <w:sz w:val="24"/>
          <w:szCs w:val="24"/>
        </w:rPr>
        <w:t xml:space="preserve">. </w:t>
      </w:r>
    </w:p>
    <w:p w:rsidR="0024107C" w:rsidRPr="00B92E34" w:rsidRDefault="0024107C" w:rsidP="008E622A">
      <w:pPr>
        <w:tabs>
          <w:tab w:val="left" w:pos="1701"/>
        </w:tabs>
        <w:ind w:left="709" w:right="142"/>
        <w:jc w:val="both"/>
        <w:rPr>
          <w:bCs/>
          <w:sz w:val="24"/>
        </w:rPr>
      </w:pPr>
      <w:r w:rsidRPr="00B92E34">
        <w:rPr>
          <w:bCs/>
          <w:sz w:val="24"/>
        </w:rPr>
        <w:t>Direct Marketing</w:t>
      </w:r>
      <w:r w:rsidRPr="00B92E34">
        <w:rPr>
          <w:bCs/>
          <w:sz w:val="24"/>
        </w:rPr>
        <w:tab/>
      </w:r>
      <w:r w:rsidRPr="00B92E34">
        <w:rPr>
          <w:bCs/>
          <w:sz w:val="24"/>
        </w:rPr>
        <w:tab/>
      </w:r>
      <w:r w:rsidRPr="00B92E34">
        <w:rPr>
          <w:bCs/>
          <w:sz w:val="24"/>
        </w:rPr>
        <w:tab/>
      </w:r>
      <w:r w:rsidRPr="00B92E34">
        <w:rPr>
          <w:bCs/>
          <w:sz w:val="24"/>
        </w:rPr>
        <w:tab/>
      </w:r>
      <w:r w:rsidRPr="00B92E34">
        <w:rPr>
          <w:bCs/>
          <w:sz w:val="24"/>
        </w:rPr>
        <w:tab/>
      </w:r>
      <w:r w:rsidRPr="00B92E34">
        <w:rPr>
          <w:bCs/>
          <w:sz w:val="24"/>
        </w:rPr>
        <w:tab/>
      </w:r>
      <w:r w:rsidRPr="00B92E34">
        <w:rPr>
          <w:bCs/>
          <w:sz w:val="24"/>
        </w:rPr>
        <w:tab/>
        <w:t>Simone Balbi</w:t>
      </w:r>
    </w:p>
    <w:p w:rsidR="0024107C" w:rsidRPr="00B92E34" w:rsidRDefault="0024107C" w:rsidP="00AB067D">
      <w:pPr>
        <w:tabs>
          <w:tab w:val="left" w:pos="1701"/>
        </w:tabs>
        <w:spacing w:after="40"/>
        <w:ind w:left="709" w:right="142"/>
        <w:jc w:val="both"/>
        <w:rPr>
          <w:sz w:val="24"/>
        </w:rPr>
      </w:pPr>
      <w:r w:rsidRPr="00B92E34">
        <w:rPr>
          <w:bCs/>
          <w:sz w:val="24"/>
        </w:rPr>
        <w:t>Marketing Editoria</w:t>
      </w:r>
      <w:r w:rsidRPr="00B92E34">
        <w:rPr>
          <w:bCs/>
          <w:sz w:val="24"/>
        </w:rPr>
        <w:tab/>
      </w:r>
      <w:r w:rsidRPr="00B92E34">
        <w:rPr>
          <w:bCs/>
          <w:sz w:val="24"/>
        </w:rPr>
        <w:tab/>
      </w:r>
      <w:r w:rsidRPr="00B92E34">
        <w:rPr>
          <w:bCs/>
          <w:sz w:val="24"/>
        </w:rPr>
        <w:tab/>
      </w:r>
      <w:r w:rsidRPr="00B92E34">
        <w:rPr>
          <w:bCs/>
          <w:sz w:val="24"/>
        </w:rPr>
        <w:tab/>
      </w:r>
      <w:r w:rsidRPr="00B92E34">
        <w:rPr>
          <w:bCs/>
          <w:sz w:val="24"/>
        </w:rPr>
        <w:tab/>
      </w:r>
      <w:r w:rsidRPr="00B92E34">
        <w:rPr>
          <w:bCs/>
          <w:sz w:val="24"/>
        </w:rPr>
        <w:tab/>
      </w:r>
      <w:r w:rsidRPr="00B92E34">
        <w:rPr>
          <w:bCs/>
          <w:sz w:val="24"/>
        </w:rPr>
        <w:tab/>
        <w:t>Valeria Tucciello</w:t>
      </w:r>
    </w:p>
    <w:p w:rsidR="0024107C" w:rsidRPr="00B92E34" w:rsidRDefault="0024107C" w:rsidP="008E622A">
      <w:pPr>
        <w:tabs>
          <w:tab w:val="left" w:pos="1701"/>
        </w:tabs>
        <w:ind w:left="709" w:right="142"/>
        <w:jc w:val="both"/>
        <w:rPr>
          <w:sz w:val="24"/>
        </w:rPr>
      </w:pPr>
    </w:p>
    <w:p w:rsidR="0024107C" w:rsidRDefault="0024107C" w:rsidP="00423FF4">
      <w:pPr>
        <w:tabs>
          <w:tab w:val="left" w:pos="1701"/>
        </w:tabs>
        <w:spacing w:after="40"/>
        <w:ind w:left="142" w:right="142"/>
        <w:jc w:val="both"/>
        <w:rPr>
          <w:sz w:val="24"/>
        </w:rPr>
      </w:pPr>
      <w:r w:rsidRPr="00B44A1A">
        <w:rPr>
          <w:b/>
          <w:sz w:val="24"/>
        </w:rPr>
        <w:t>Marketing Servizi Integrati e Digitali</w:t>
      </w:r>
      <w:r w:rsidRPr="00A25920">
        <w:rPr>
          <w:sz w:val="24"/>
        </w:rPr>
        <w:tab/>
      </w:r>
      <w:r w:rsidRPr="00A25920">
        <w:rPr>
          <w:sz w:val="24"/>
        </w:rPr>
        <w:tab/>
      </w:r>
      <w:r w:rsidRPr="00A25920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Pierpaolo Taliento</w:t>
      </w:r>
    </w:p>
    <w:p w:rsidR="0024107C" w:rsidRDefault="0024107C" w:rsidP="008A4897">
      <w:pPr>
        <w:tabs>
          <w:tab w:val="left" w:pos="567"/>
        </w:tabs>
        <w:ind w:left="142" w:right="142"/>
        <w:jc w:val="both"/>
      </w:pPr>
      <w:r w:rsidRPr="00657860">
        <w:rPr>
          <w:sz w:val="24"/>
          <w:szCs w:val="24"/>
        </w:rPr>
        <w:t>con la responsabilità di assicurare</w:t>
      </w:r>
      <w:r>
        <w:rPr>
          <w:sz w:val="24"/>
          <w:szCs w:val="24"/>
        </w:rPr>
        <w:t>,</w:t>
      </w:r>
      <w:r w:rsidRPr="00657860">
        <w:rPr>
          <w:sz w:val="24"/>
          <w:szCs w:val="24"/>
        </w:rPr>
        <w:t xml:space="preserve"> nel rispetto dei piani e delle cornici di budget definite, lo sviluppo e la gestione del portafoglio d’offerta dei servizi di competenz</w:t>
      </w:r>
      <w:r>
        <w:rPr>
          <w:sz w:val="24"/>
          <w:szCs w:val="24"/>
        </w:rPr>
        <w:t xml:space="preserve">a, </w:t>
      </w:r>
      <w:r w:rsidRPr="00657860">
        <w:rPr>
          <w:sz w:val="24"/>
          <w:szCs w:val="24"/>
        </w:rPr>
        <w:t>identificare nuove opportunità di</w:t>
      </w:r>
      <w:r>
        <w:rPr>
          <w:sz w:val="24"/>
          <w:szCs w:val="24"/>
        </w:rPr>
        <w:t xml:space="preserve"> </w:t>
      </w:r>
      <w:r w:rsidRPr="00657860">
        <w:rPr>
          <w:sz w:val="24"/>
          <w:szCs w:val="24"/>
        </w:rPr>
        <w:t>business e garantire, in raccordo con le funzioni</w:t>
      </w:r>
      <w:r>
        <w:rPr>
          <w:sz w:val="24"/>
          <w:szCs w:val="24"/>
        </w:rPr>
        <w:t>/Società del Gruppo</w:t>
      </w:r>
      <w:r w:rsidRPr="00657860">
        <w:rPr>
          <w:sz w:val="24"/>
          <w:szCs w:val="24"/>
        </w:rPr>
        <w:t xml:space="preserve"> coinvolte, le fasi </w:t>
      </w:r>
      <w:r>
        <w:rPr>
          <w:sz w:val="24"/>
          <w:szCs w:val="24"/>
        </w:rPr>
        <w:t xml:space="preserve">di progettazione, realizzazione, </w:t>
      </w:r>
      <w:r w:rsidRPr="00657860">
        <w:rPr>
          <w:sz w:val="24"/>
          <w:szCs w:val="24"/>
        </w:rPr>
        <w:t>elaborazion</w:t>
      </w:r>
      <w:r>
        <w:rPr>
          <w:sz w:val="24"/>
          <w:szCs w:val="24"/>
        </w:rPr>
        <w:t xml:space="preserve">e delle proposte tariffarie e/o </w:t>
      </w:r>
      <w:r w:rsidRPr="00657860">
        <w:rPr>
          <w:sz w:val="24"/>
          <w:szCs w:val="24"/>
        </w:rPr>
        <w:t>definizione del pri</w:t>
      </w:r>
      <w:r>
        <w:rPr>
          <w:sz w:val="24"/>
          <w:szCs w:val="24"/>
        </w:rPr>
        <w:t xml:space="preserve">cing </w:t>
      </w:r>
      <w:r w:rsidRPr="00D31789">
        <w:rPr>
          <w:sz w:val="24"/>
        </w:rPr>
        <w:t xml:space="preserve">fornendo, </w:t>
      </w:r>
      <w:r>
        <w:rPr>
          <w:sz w:val="24"/>
        </w:rPr>
        <w:t>inoltre, supporto ai canali commerciali.</w:t>
      </w:r>
    </w:p>
    <w:p w:rsidR="0024107C" w:rsidRPr="00B47284" w:rsidRDefault="0024107C" w:rsidP="00493993">
      <w:pPr>
        <w:tabs>
          <w:tab w:val="left" w:pos="567"/>
        </w:tabs>
        <w:ind w:right="142"/>
        <w:jc w:val="both"/>
        <w:rPr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2"/>
        <w:gridCol w:w="2835"/>
      </w:tblGrid>
      <w:tr w:rsidR="0024107C">
        <w:trPr>
          <w:cantSplit/>
          <w:trHeight w:val="500"/>
        </w:trPr>
        <w:tc>
          <w:tcPr>
            <w:tcW w:w="4962" w:type="dxa"/>
            <w:vMerge w:val="restart"/>
          </w:tcPr>
          <w:p w:rsidR="0024107C" w:rsidRDefault="0024107C" w:rsidP="00F964F3">
            <w:pPr>
              <w:pStyle w:val="Heading3"/>
              <w:ind w:right="-2"/>
              <w:rPr>
                <w:i/>
                <w:u w:val="none"/>
              </w:rPr>
            </w:pPr>
            <w:r>
              <w:rPr>
                <w:noProof/>
              </w:rPr>
              <w:pict>
                <v:rect id="_x0000_s1028" style="position:absolute;margin-left:-7.85pt;margin-top:.7pt;width:525.85pt;height:741.75pt;z-index:-251656192;mso-wrap-distance-left:9.05pt;mso-wrap-distance-right:9.05pt" o:allowincell="f" strokeweight="2pt"/>
              </w:pict>
            </w:r>
            <w:r>
              <w:br w:type="page"/>
            </w:r>
            <w:r>
              <w:rPr>
                <w:i/>
                <w:u w:val="none"/>
              </w:rPr>
              <w:t xml:space="preserve">    </w:t>
            </w:r>
          </w:p>
          <w:p w:rsidR="0024107C" w:rsidRDefault="0024107C" w:rsidP="00F964F3">
            <w:pPr>
              <w:pStyle w:val="Heading3"/>
              <w:ind w:right="-2"/>
              <w:rPr>
                <w:i/>
              </w:rPr>
            </w:pPr>
            <w:r>
              <w:rPr>
                <w:i/>
                <w:u w:val="none"/>
              </w:rPr>
              <w:t xml:space="preserve"> </w:t>
            </w:r>
            <w:r>
              <w:rPr>
                <w:i/>
              </w:rPr>
              <w:t xml:space="preserve">Segue  </w:t>
            </w:r>
            <w:r>
              <w:rPr>
                <w:i/>
                <w:spacing w:val="12"/>
              </w:rPr>
              <w:t>ORDINE DI SERVIZIO</w:t>
            </w:r>
          </w:p>
        </w:tc>
        <w:tc>
          <w:tcPr>
            <w:tcW w:w="2835" w:type="dxa"/>
            <w:shd w:val="pct12" w:color="auto" w:fill="FFFFFF"/>
            <w:vAlign w:val="center"/>
          </w:tcPr>
          <w:p w:rsidR="0024107C" w:rsidRDefault="0024107C" w:rsidP="00F964F3">
            <w:pPr>
              <w:ind w:right="-2"/>
              <w:rPr>
                <w:b/>
                <w:i/>
                <w:sz w:val="24"/>
              </w:rPr>
            </w:pPr>
            <w:r>
              <w:rPr>
                <w:b/>
                <w:i/>
              </w:rPr>
              <w:t>n</w:t>
            </w:r>
            <w:r w:rsidRPr="00C941E4">
              <w:rPr>
                <w:i/>
                <w:sz w:val="24"/>
              </w:rPr>
              <w:t>.</w:t>
            </w:r>
            <w:r>
              <w:rPr>
                <w:b/>
                <w:i/>
                <w:sz w:val="24"/>
              </w:rPr>
              <w:t xml:space="preserve">                       </w:t>
            </w:r>
            <w:r>
              <w:rPr>
                <w:b/>
                <w:sz w:val="24"/>
              </w:rPr>
              <w:t>27/11</w:t>
            </w:r>
            <w:r>
              <w:rPr>
                <w:b/>
                <w:i/>
                <w:sz w:val="24"/>
              </w:rPr>
              <w:t xml:space="preserve">              </w:t>
            </w:r>
            <w:r w:rsidRPr="00C941E4">
              <w:rPr>
                <w:i/>
                <w:sz w:val="24"/>
              </w:rPr>
              <w:t xml:space="preserve"> </w:t>
            </w:r>
            <w:r w:rsidRPr="00C941E4">
              <w:rPr>
                <w:sz w:val="24"/>
              </w:rPr>
              <w:t xml:space="preserve">       </w:t>
            </w:r>
            <w:r w:rsidRPr="00C941E4">
              <w:rPr>
                <w:i/>
                <w:sz w:val="24"/>
              </w:rPr>
              <w:t xml:space="preserve"> </w:t>
            </w:r>
          </w:p>
        </w:tc>
      </w:tr>
      <w:tr w:rsidR="0024107C">
        <w:trPr>
          <w:cantSplit/>
          <w:trHeight w:val="500"/>
        </w:trPr>
        <w:tc>
          <w:tcPr>
            <w:tcW w:w="4962" w:type="dxa"/>
            <w:vMerge/>
            <w:vAlign w:val="center"/>
          </w:tcPr>
          <w:p w:rsidR="0024107C" w:rsidRDefault="0024107C" w:rsidP="00F964F3">
            <w:pPr>
              <w:ind w:right="-2"/>
            </w:pPr>
          </w:p>
        </w:tc>
        <w:tc>
          <w:tcPr>
            <w:tcW w:w="2835" w:type="dxa"/>
            <w:shd w:val="pct12" w:color="auto" w:fill="FFFFFF"/>
            <w:vAlign w:val="center"/>
          </w:tcPr>
          <w:p w:rsidR="0024107C" w:rsidRDefault="0024107C" w:rsidP="00F964F3">
            <w:pPr>
              <w:ind w:right="-2"/>
              <w:rPr>
                <w:b/>
                <w:i/>
                <w:sz w:val="24"/>
              </w:rPr>
            </w:pPr>
            <w:r>
              <w:rPr>
                <w:b/>
                <w:i/>
              </w:rPr>
              <w:t>Data</w:t>
            </w:r>
            <w:r>
              <w:rPr>
                <w:b/>
                <w:i/>
                <w:sz w:val="24"/>
              </w:rPr>
              <w:t xml:space="preserve">           </w:t>
            </w:r>
            <w:r>
              <w:rPr>
                <w:b/>
                <w:sz w:val="24"/>
              </w:rPr>
              <w:t>17.10.2011</w:t>
            </w:r>
            <w:r>
              <w:rPr>
                <w:b/>
                <w:i/>
                <w:sz w:val="24"/>
              </w:rPr>
              <w:t xml:space="preserve">     </w:t>
            </w:r>
            <w:r w:rsidRPr="00C941E4">
              <w:rPr>
                <w:sz w:val="24"/>
              </w:rPr>
              <w:t xml:space="preserve">                   </w:t>
            </w:r>
          </w:p>
        </w:tc>
      </w:tr>
    </w:tbl>
    <w:p w:rsidR="0024107C" w:rsidRPr="00B47284" w:rsidRDefault="0024107C" w:rsidP="00B47284">
      <w:pPr>
        <w:tabs>
          <w:tab w:val="left" w:pos="567"/>
        </w:tabs>
        <w:ind w:left="142" w:right="142"/>
        <w:jc w:val="both"/>
        <w:rPr>
          <w:sz w:val="24"/>
        </w:rPr>
      </w:pPr>
    </w:p>
    <w:p w:rsidR="0024107C" w:rsidRPr="00B47284" w:rsidRDefault="0024107C" w:rsidP="00B47284">
      <w:pPr>
        <w:tabs>
          <w:tab w:val="left" w:pos="567"/>
        </w:tabs>
        <w:ind w:left="142" w:right="142"/>
        <w:jc w:val="both"/>
        <w:rPr>
          <w:sz w:val="24"/>
        </w:rPr>
      </w:pPr>
    </w:p>
    <w:p w:rsidR="0024107C" w:rsidRDefault="0024107C" w:rsidP="00B47284"/>
    <w:p w:rsidR="0024107C" w:rsidRDefault="0024107C" w:rsidP="00B47284"/>
    <w:p w:rsidR="0024107C" w:rsidRDefault="0024107C" w:rsidP="00457A97">
      <w:pPr>
        <w:ind w:left="142" w:right="139"/>
        <w:jc w:val="both"/>
        <w:rPr>
          <w:sz w:val="24"/>
          <w:szCs w:val="24"/>
        </w:rPr>
      </w:pPr>
    </w:p>
    <w:p w:rsidR="0024107C" w:rsidRDefault="0024107C" w:rsidP="00423FF4">
      <w:pPr>
        <w:tabs>
          <w:tab w:val="left" w:pos="1701"/>
        </w:tabs>
        <w:ind w:left="709" w:right="142"/>
        <w:jc w:val="both"/>
        <w:rPr>
          <w:bCs/>
          <w:sz w:val="24"/>
        </w:rPr>
      </w:pPr>
      <w:r>
        <w:rPr>
          <w:bCs/>
          <w:sz w:val="24"/>
        </w:rPr>
        <w:t>Marketing Servizi Integrati</w:t>
      </w:r>
      <w:r w:rsidRPr="00102676">
        <w:rPr>
          <w:bCs/>
          <w:sz w:val="24"/>
        </w:rPr>
        <w:tab/>
      </w:r>
      <w:r w:rsidRPr="00102676">
        <w:rPr>
          <w:bCs/>
          <w:sz w:val="24"/>
        </w:rPr>
        <w:tab/>
      </w:r>
      <w:r w:rsidRPr="00102676">
        <w:rPr>
          <w:bCs/>
          <w:sz w:val="24"/>
        </w:rPr>
        <w:tab/>
      </w:r>
      <w:r w:rsidRPr="00102676"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>Alessandra Pulli</w:t>
      </w:r>
    </w:p>
    <w:p w:rsidR="0024107C" w:rsidRDefault="0024107C" w:rsidP="00335103">
      <w:pPr>
        <w:tabs>
          <w:tab w:val="left" w:pos="1701"/>
        </w:tabs>
        <w:ind w:left="709" w:right="142"/>
        <w:jc w:val="both"/>
        <w:rPr>
          <w:sz w:val="24"/>
        </w:rPr>
      </w:pPr>
      <w:r>
        <w:rPr>
          <w:bCs/>
          <w:sz w:val="24"/>
        </w:rPr>
        <w:t>Marketing Servizi Digitali e Ibridi</w:t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sz w:val="24"/>
        </w:rPr>
        <w:t>Paola Silvestri</w:t>
      </w:r>
    </w:p>
    <w:p w:rsidR="0024107C" w:rsidRDefault="0024107C" w:rsidP="00335103">
      <w:pPr>
        <w:tabs>
          <w:tab w:val="left" w:pos="1701"/>
        </w:tabs>
        <w:ind w:left="709" w:right="142"/>
        <w:jc w:val="both"/>
        <w:rPr>
          <w:sz w:val="24"/>
        </w:rPr>
      </w:pPr>
      <w:r>
        <w:rPr>
          <w:sz w:val="24"/>
        </w:rPr>
        <w:t>Mail Room e Servizi di Archiviazione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Luca Esposito</w:t>
      </w:r>
    </w:p>
    <w:p w:rsidR="0024107C" w:rsidRDefault="0024107C" w:rsidP="00155B9C">
      <w:pPr>
        <w:tabs>
          <w:tab w:val="left" w:pos="1701"/>
        </w:tabs>
        <w:spacing w:after="40"/>
        <w:ind w:left="709" w:right="142"/>
        <w:jc w:val="both"/>
        <w:rPr>
          <w:sz w:val="24"/>
        </w:rPr>
      </w:pPr>
    </w:p>
    <w:p w:rsidR="0024107C" w:rsidRDefault="0024107C" w:rsidP="00D7407B">
      <w:pPr>
        <w:tabs>
          <w:tab w:val="left" w:pos="1701"/>
        </w:tabs>
        <w:spacing w:after="40"/>
        <w:ind w:left="142" w:right="142"/>
        <w:jc w:val="both"/>
        <w:rPr>
          <w:sz w:val="24"/>
        </w:rPr>
      </w:pPr>
      <w:r>
        <w:rPr>
          <w:b/>
          <w:sz w:val="24"/>
        </w:rPr>
        <w:t xml:space="preserve">Sviluppo Progetti e Soluzioni </w:t>
      </w:r>
      <w:r w:rsidRPr="00A25920">
        <w:rPr>
          <w:sz w:val="24"/>
        </w:rPr>
        <w:tab/>
      </w:r>
      <w:r w:rsidRPr="00A25920">
        <w:rPr>
          <w:sz w:val="24"/>
        </w:rPr>
        <w:tab/>
      </w:r>
      <w:r w:rsidRPr="00A25920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Giorgio Zappa</w:t>
      </w:r>
    </w:p>
    <w:p w:rsidR="0024107C" w:rsidRPr="00885685" w:rsidRDefault="0024107C" w:rsidP="00BC1F5A">
      <w:pPr>
        <w:tabs>
          <w:tab w:val="left" w:pos="567"/>
        </w:tabs>
        <w:ind w:left="142" w:right="142"/>
        <w:jc w:val="both"/>
        <w:rPr>
          <w:sz w:val="24"/>
          <w:szCs w:val="24"/>
        </w:rPr>
      </w:pPr>
      <w:r>
        <w:rPr>
          <w:sz w:val="24"/>
        </w:rPr>
        <w:t>c</w:t>
      </w:r>
      <w:r w:rsidRPr="00E80028">
        <w:rPr>
          <w:sz w:val="24"/>
        </w:rPr>
        <w:t>on la responsabilità di</w:t>
      </w:r>
      <w:r>
        <w:rPr>
          <w:sz w:val="24"/>
        </w:rPr>
        <w:t xml:space="preserve"> assicurare</w:t>
      </w:r>
      <w:r>
        <w:rPr>
          <w:sz w:val="24"/>
          <w:szCs w:val="24"/>
        </w:rPr>
        <w:t>, in collaborazione con le funzioni coinvolte, l’ingegnerizzazione di nuovi prodotti/servizi per lo</w:t>
      </w:r>
      <w:r w:rsidRPr="00885685">
        <w:rPr>
          <w:sz w:val="24"/>
          <w:szCs w:val="24"/>
        </w:rPr>
        <w:t xml:space="preserve"> </w:t>
      </w:r>
      <w:r>
        <w:rPr>
          <w:sz w:val="24"/>
          <w:szCs w:val="24"/>
        </w:rPr>
        <w:t>sviluppo</w:t>
      </w:r>
      <w:r w:rsidRPr="00885685">
        <w:rPr>
          <w:sz w:val="24"/>
          <w:szCs w:val="24"/>
        </w:rPr>
        <w:t xml:space="preserve"> di nuove opportunità</w:t>
      </w:r>
      <w:r>
        <w:rPr>
          <w:sz w:val="24"/>
          <w:szCs w:val="24"/>
        </w:rPr>
        <w:t xml:space="preserve"> di business; garantire le</w:t>
      </w:r>
      <w:r>
        <w:rPr>
          <w:sz w:val="24"/>
        </w:rPr>
        <w:t xml:space="preserve"> attività di </w:t>
      </w:r>
      <w:r w:rsidRPr="00D7407B">
        <w:rPr>
          <w:sz w:val="24"/>
        </w:rPr>
        <w:t>project management per la realizzazione d</w:t>
      </w:r>
      <w:r>
        <w:rPr>
          <w:sz w:val="24"/>
        </w:rPr>
        <w:t>i progetti e soluzioni innovative e complesse e supportare le funzioni commerciali nella definizione delle relative offerte.</w:t>
      </w:r>
    </w:p>
    <w:p w:rsidR="0024107C" w:rsidRDefault="0024107C" w:rsidP="00AB067D">
      <w:pPr>
        <w:tabs>
          <w:tab w:val="left" w:pos="1701"/>
        </w:tabs>
        <w:ind w:left="709" w:right="142"/>
        <w:jc w:val="both"/>
        <w:rPr>
          <w:sz w:val="24"/>
        </w:rPr>
      </w:pPr>
      <w:r w:rsidRPr="00D31789">
        <w:rPr>
          <w:bCs/>
          <w:sz w:val="24"/>
        </w:rPr>
        <w:t>Progetti</w:t>
      </w:r>
      <w:r w:rsidRPr="00D31789">
        <w:rPr>
          <w:bCs/>
          <w:sz w:val="24"/>
        </w:rPr>
        <w:tab/>
      </w:r>
      <w:r w:rsidRPr="00D31789">
        <w:rPr>
          <w:bCs/>
          <w:sz w:val="24"/>
        </w:rPr>
        <w:tab/>
      </w:r>
      <w:r w:rsidRPr="00D31789">
        <w:rPr>
          <w:bCs/>
          <w:sz w:val="24"/>
        </w:rPr>
        <w:tab/>
      </w:r>
      <w:r w:rsidRPr="00D31789">
        <w:rPr>
          <w:bCs/>
          <w:sz w:val="24"/>
        </w:rPr>
        <w:tab/>
      </w:r>
      <w:r w:rsidRPr="00D31789">
        <w:rPr>
          <w:bCs/>
          <w:sz w:val="24"/>
        </w:rPr>
        <w:tab/>
      </w:r>
      <w:r w:rsidRPr="00D31789"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>Ivano Gatti</w:t>
      </w:r>
    </w:p>
    <w:p w:rsidR="0024107C" w:rsidRDefault="0024107C" w:rsidP="00870C9E">
      <w:pPr>
        <w:tabs>
          <w:tab w:val="left" w:pos="1701"/>
        </w:tabs>
        <w:ind w:left="709" w:right="142"/>
        <w:jc w:val="both"/>
        <w:rPr>
          <w:sz w:val="24"/>
        </w:rPr>
      </w:pPr>
      <w:r w:rsidRPr="00D31789">
        <w:rPr>
          <w:bCs/>
          <w:sz w:val="24"/>
        </w:rPr>
        <w:t>Soluzioni di Offerta</w:t>
      </w:r>
      <w:r w:rsidRPr="00D31789">
        <w:rPr>
          <w:sz w:val="24"/>
        </w:rPr>
        <w:tab/>
      </w:r>
      <w:r w:rsidRPr="00D31789">
        <w:rPr>
          <w:sz w:val="24"/>
        </w:rPr>
        <w:tab/>
      </w:r>
      <w:r w:rsidRPr="00D31789">
        <w:rPr>
          <w:sz w:val="24"/>
        </w:rPr>
        <w:tab/>
      </w:r>
      <w:r w:rsidRPr="00D31789">
        <w:rPr>
          <w:sz w:val="24"/>
        </w:rPr>
        <w:tab/>
      </w:r>
      <w:r w:rsidRPr="00D31789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Fabiano Santacroce</w:t>
      </w:r>
    </w:p>
    <w:p w:rsidR="0024107C" w:rsidRDefault="0024107C" w:rsidP="00870C9E">
      <w:pPr>
        <w:tabs>
          <w:tab w:val="left" w:pos="1701"/>
        </w:tabs>
        <w:ind w:left="709" w:right="142"/>
        <w:jc w:val="both"/>
        <w:rPr>
          <w:sz w:val="24"/>
        </w:rPr>
      </w:pPr>
      <w:r>
        <w:rPr>
          <w:sz w:val="24"/>
        </w:rPr>
        <w:t>Servizi e Soluzioni per eGovernment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381E24">
        <w:rPr>
          <w:sz w:val="24"/>
        </w:rPr>
        <w:t>Stefano Conforto Sertorelli</w:t>
      </w:r>
    </w:p>
    <w:p w:rsidR="0024107C" w:rsidRDefault="0024107C" w:rsidP="00D7407B">
      <w:pPr>
        <w:tabs>
          <w:tab w:val="left" w:pos="1701"/>
        </w:tabs>
        <w:spacing w:after="40"/>
        <w:ind w:left="142" w:right="142"/>
        <w:jc w:val="both"/>
        <w:rPr>
          <w:b/>
          <w:sz w:val="24"/>
        </w:rPr>
      </w:pPr>
    </w:p>
    <w:p w:rsidR="0024107C" w:rsidRDefault="0024107C" w:rsidP="00A42CD5">
      <w:pPr>
        <w:tabs>
          <w:tab w:val="left" w:pos="1560"/>
        </w:tabs>
        <w:spacing w:after="40"/>
        <w:ind w:left="142" w:right="142"/>
        <w:jc w:val="both"/>
        <w:rPr>
          <w:sz w:val="24"/>
        </w:rPr>
      </w:pPr>
      <w:bookmarkStart w:id="0" w:name="OLE_LINK1"/>
      <w:bookmarkStart w:id="1" w:name="OLE_LINK2"/>
      <w:r>
        <w:rPr>
          <w:b/>
          <w:sz w:val="24"/>
        </w:rPr>
        <w:t xml:space="preserve">Sistemi di Qualità </w:t>
      </w:r>
      <w:r w:rsidRPr="00A25920">
        <w:rPr>
          <w:sz w:val="24"/>
        </w:rPr>
        <w:tab/>
      </w:r>
      <w:r w:rsidRPr="00A25920">
        <w:rPr>
          <w:sz w:val="24"/>
        </w:rPr>
        <w:tab/>
      </w:r>
      <w:r w:rsidRPr="00A25920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05142B">
        <w:rPr>
          <w:sz w:val="24"/>
        </w:rPr>
        <w:t>Fabrizio Lepri</w:t>
      </w:r>
    </w:p>
    <w:p w:rsidR="0024107C" w:rsidRPr="007E020F" w:rsidRDefault="0024107C" w:rsidP="00A42CD5">
      <w:pPr>
        <w:tabs>
          <w:tab w:val="left" w:pos="1560"/>
        </w:tabs>
        <w:autoSpaceDE w:val="0"/>
        <w:autoSpaceDN w:val="0"/>
        <w:adjustRightInd w:val="0"/>
        <w:ind w:left="142" w:right="142"/>
        <w:jc w:val="both"/>
        <w:rPr>
          <w:sz w:val="24"/>
        </w:rPr>
      </w:pPr>
      <w:r w:rsidRPr="00423FF4">
        <w:rPr>
          <w:sz w:val="24"/>
        </w:rPr>
        <w:t xml:space="preserve">con la responsabilità di </w:t>
      </w:r>
      <w:r w:rsidRPr="007E020F">
        <w:rPr>
          <w:sz w:val="24"/>
        </w:rPr>
        <w:t xml:space="preserve">progettare il sistema di qualità aziendale, definendo le metodologie di qualità e certificazione </w:t>
      </w:r>
      <w:r>
        <w:rPr>
          <w:sz w:val="24"/>
        </w:rPr>
        <w:t xml:space="preserve">e </w:t>
      </w:r>
      <w:r w:rsidRPr="007E020F">
        <w:rPr>
          <w:sz w:val="24"/>
        </w:rPr>
        <w:t>supportando le funzioni aziendali nella definizione degli obiettivi di qualità e del modello di monitoraggio dei prodotti/servizi e dei processi</w:t>
      </w:r>
      <w:r>
        <w:rPr>
          <w:sz w:val="24"/>
        </w:rPr>
        <w:t>; e</w:t>
      </w:r>
      <w:r w:rsidRPr="007E020F">
        <w:rPr>
          <w:sz w:val="24"/>
        </w:rPr>
        <w:t>labora</w:t>
      </w:r>
      <w:r>
        <w:rPr>
          <w:sz w:val="24"/>
        </w:rPr>
        <w:t>re</w:t>
      </w:r>
      <w:r w:rsidRPr="007E020F">
        <w:rPr>
          <w:sz w:val="24"/>
        </w:rPr>
        <w:t>, inoltre, i report di qualità da fornire agli enti regolatori</w:t>
      </w:r>
      <w:r>
        <w:rPr>
          <w:sz w:val="24"/>
        </w:rPr>
        <w:t>.</w:t>
      </w:r>
    </w:p>
    <w:bookmarkEnd w:id="0"/>
    <w:bookmarkEnd w:id="1"/>
    <w:p w:rsidR="0024107C" w:rsidRDefault="0024107C" w:rsidP="00AD7168">
      <w:pPr>
        <w:tabs>
          <w:tab w:val="left" w:pos="1560"/>
        </w:tabs>
        <w:ind w:left="709" w:right="142"/>
        <w:jc w:val="both"/>
        <w:rPr>
          <w:bCs/>
          <w:sz w:val="24"/>
        </w:rPr>
      </w:pPr>
      <w:r>
        <w:rPr>
          <w:bCs/>
          <w:sz w:val="24"/>
        </w:rPr>
        <w:t>Piani e Metodologie</w:t>
      </w:r>
      <w:r w:rsidRPr="00102676">
        <w:rPr>
          <w:bCs/>
          <w:sz w:val="24"/>
        </w:rPr>
        <w:tab/>
      </w:r>
      <w:r w:rsidRPr="00102676"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>Pieremilio De Angelis</w:t>
      </w:r>
    </w:p>
    <w:p w:rsidR="0024107C" w:rsidRDefault="0024107C" w:rsidP="00AD7168">
      <w:pPr>
        <w:tabs>
          <w:tab w:val="left" w:pos="1560"/>
        </w:tabs>
        <w:ind w:left="709" w:right="142"/>
        <w:jc w:val="both"/>
        <w:rPr>
          <w:sz w:val="24"/>
        </w:rPr>
      </w:pPr>
      <w:r>
        <w:rPr>
          <w:sz w:val="24"/>
        </w:rPr>
        <w:t>Reporting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Mauro Abbate</w:t>
      </w:r>
    </w:p>
    <w:p w:rsidR="0024107C" w:rsidRDefault="0024107C" w:rsidP="00AD7168">
      <w:pPr>
        <w:tabs>
          <w:tab w:val="left" w:pos="1560"/>
        </w:tabs>
        <w:ind w:left="709" w:right="142"/>
        <w:jc w:val="both"/>
        <w:rPr>
          <w:sz w:val="24"/>
        </w:rPr>
      </w:pPr>
    </w:p>
    <w:p w:rsidR="0024107C" w:rsidRDefault="0024107C" w:rsidP="00F17442">
      <w:pPr>
        <w:tabs>
          <w:tab w:val="left" w:pos="7371"/>
        </w:tabs>
        <w:ind w:left="142"/>
        <w:jc w:val="both"/>
        <w:rPr>
          <w:sz w:val="24"/>
          <w:szCs w:val="24"/>
        </w:rPr>
      </w:pPr>
    </w:p>
    <w:p w:rsidR="0024107C" w:rsidRDefault="0024107C" w:rsidP="00F17442">
      <w:pPr>
        <w:tabs>
          <w:tab w:val="left" w:pos="7371"/>
        </w:tabs>
        <w:ind w:left="142"/>
        <w:jc w:val="both"/>
        <w:rPr>
          <w:b/>
          <w:sz w:val="24"/>
          <w:szCs w:val="24"/>
        </w:rPr>
      </w:pPr>
      <w:r>
        <w:rPr>
          <w:sz w:val="24"/>
          <w:szCs w:val="24"/>
        </w:rPr>
        <w:t>Inoltre, c</w:t>
      </w:r>
      <w:r w:rsidRPr="009C0A2B">
        <w:rPr>
          <w:sz w:val="24"/>
          <w:szCs w:val="24"/>
        </w:rPr>
        <w:t xml:space="preserve">on </w:t>
      </w:r>
      <w:r>
        <w:rPr>
          <w:sz w:val="24"/>
          <w:szCs w:val="24"/>
        </w:rPr>
        <w:t xml:space="preserve">riferimento alla funzione </w:t>
      </w:r>
      <w:r w:rsidRPr="009D579F">
        <w:rPr>
          <w:b/>
          <w:sz w:val="24"/>
          <w:szCs w:val="24"/>
        </w:rPr>
        <w:t>Filatelia</w:t>
      </w:r>
      <w:r>
        <w:rPr>
          <w:sz w:val="24"/>
          <w:szCs w:val="24"/>
        </w:rPr>
        <w:t>, seguiranno successive comunicazioni</w:t>
      </w:r>
      <w:r w:rsidRPr="009C0A2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24107C" w:rsidRDefault="0024107C" w:rsidP="00A42CD5">
      <w:pPr>
        <w:tabs>
          <w:tab w:val="left" w:pos="1701"/>
        </w:tabs>
        <w:spacing w:after="40"/>
        <w:ind w:left="142" w:right="142"/>
        <w:jc w:val="both"/>
        <w:rPr>
          <w:sz w:val="24"/>
        </w:rPr>
      </w:pPr>
    </w:p>
    <w:p w:rsidR="0024107C" w:rsidRDefault="0024107C" w:rsidP="0028529B">
      <w:pPr>
        <w:tabs>
          <w:tab w:val="left" w:pos="567"/>
        </w:tabs>
        <w:spacing w:after="60"/>
        <w:ind w:left="142" w:right="142"/>
        <w:jc w:val="both"/>
        <w:rPr>
          <w:sz w:val="24"/>
        </w:rPr>
      </w:pPr>
      <w:r w:rsidRPr="0005142B">
        <w:rPr>
          <w:sz w:val="24"/>
        </w:rPr>
        <w:t xml:space="preserve">Si comunica infine che, con pari decorrenza, attività e risorse afferenti i prodotti/servizi di corrispondenza e pacchi internazionali confluiscono nell’ambito della funzione </w:t>
      </w:r>
      <w:r w:rsidRPr="0005142B">
        <w:rPr>
          <w:b/>
          <w:sz w:val="24"/>
        </w:rPr>
        <w:t>Marketing e Governo Servizi Logistici</w:t>
      </w:r>
      <w:r w:rsidRPr="00F073DF">
        <w:rPr>
          <w:sz w:val="24"/>
        </w:rPr>
        <w:t xml:space="preserve">, </w:t>
      </w:r>
      <w:r w:rsidRPr="0005142B">
        <w:rPr>
          <w:sz w:val="24"/>
        </w:rPr>
        <w:t xml:space="preserve">fermo restando che per ciò che concerne i servizi di corrispondenza internazionale, </w:t>
      </w:r>
      <w:smartTag w:uri="urn:schemas-microsoft-com:office:smarttags" w:element="PersonName">
        <w:smartTagPr>
          <w:attr w:name="ProductID" w:val="la funzione Marketing"/>
        </w:smartTagPr>
        <w:r w:rsidRPr="0005142B">
          <w:rPr>
            <w:sz w:val="24"/>
          </w:rPr>
          <w:t>la funzione Marketing</w:t>
        </w:r>
      </w:smartTag>
      <w:r w:rsidRPr="0005142B">
        <w:rPr>
          <w:sz w:val="24"/>
        </w:rPr>
        <w:t xml:space="preserve"> e Governo Servizi Logistici opererà in stretto raccordo con le competenti funzioni in ambito Marketing Servizi Postali e Digitali.</w:t>
      </w:r>
    </w:p>
    <w:p w:rsidR="0024107C" w:rsidRPr="00400273" w:rsidRDefault="0024107C" w:rsidP="0028529B">
      <w:pPr>
        <w:tabs>
          <w:tab w:val="left" w:pos="567"/>
        </w:tabs>
        <w:spacing w:after="60"/>
        <w:ind w:left="142" w:right="142"/>
        <w:jc w:val="both"/>
        <w:rPr>
          <w:sz w:val="24"/>
        </w:rPr>
      </w:pPr>
    </w:p>
    <w:p w:rsidR="0024107C" w:rsidRDefault="0024107C" w:rsidP="00A42CD5">
      <w:pPr>
        <w:tabs>
          <w:tab w:val="left" w:pos="1701"/>
        </w:tabs>
        <w:spacing w:after="40"/>
        <w:ind w:left="142" w:right="142"/>
        <w:jc w:val="both"/>
        <w:rPr>
          <w:sz w:val="24"/>
        </w:rPr>
      </w:pPr>
    </w:p>
    <w:p w:rsidR="0024107C" w:rsidRPr="00B47284" w:rsidRDefault="0024107C" w:rsidP="00F17442">
      <w:pPr>
        <w:tabs>
          <w:tab w:val="left" w:pos="7371"/>
        </w:tabs>
        <w:ind w:left="142"/>
        <w:jc w:val="both"/>
        <w:rPr>
          <w:sz w:val="24"/>
        </w:rPr>
      </w:pPr>
      <w:r w:rsidRPr="00346A5D">
        <w:rPr>
          <w:sz w:val="24"/>
        </w:rPr>
        <w:t xml:space="preserve">                                                                                       </w:t>
      </w:r>
      <w:r w:rsidRPr="00B47284">
        <w:rPr>
          <w:sz w:val="24"/>
        </w:rPr>
        <w:t xml:space="preserve">L’AMMINISTRATORE DELEGATO </w:t>
      </w:r>
    </w:p>
    <w:p w:rsidR="0024107C" w:rsidRDefault="0024107C" w:rsidP="00F17442">
      <w:pPr>
        <w:tabs>
          <w:tab w:val="left" w:pos="567"/>
        </w:tabs>
        <w:ind w:left="142" w:right="142"/>
        <w:jc w:val="both"/>
        <w:rPr>
          <w:sz w:val="24"/>
        </w:rPr>
      </w:pPr>
      <w:r w:rsidRPr="00B47284">
        <w:rPr>
          <w:sz w:val="24"/>
        </w:rPr>
        <w:t xml:space="preserve">                                                                           </w:t>
      </w:r>
      <w:r>
        <w:rPr>
          <w:sz w:val="24"/>
        </w:rPr>
        <w:t xml:space="preserve">                           </w:t>
      </w:r>
      <w:r w:rsidRPr="00B47284">
        <w:rPr>
          <w:sz w:val="24"/>
        </w:rPr>
        <w:t xml:space="preserve">    Massimo Sarmi</w:t>
      </w:r>
    </w:p>
    <w:p w:rsidR="0024107C" w:rsidRPr="00B92E34" w:rsidRDefault="0024107C" w:rsidP="00F17442">
      <w:pPr>
        <w:tabs>
          <w:tab w:val="left" w:pos="567"/>
        </w:tabs>
        <w:ind w:left="142" w:right="142"/>
        <w:jc w:val="both"/>
        <w:rPr>
          <w:i/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(</w:t>
      </w:r>
      <w:r>
        <w:rPr>
          <w:i/>
          <w:sz w:val="22"/>
          <w:szCs w:val="22"/>
        </w:rPr>
        <w:t>originale firmato)</w:t>
      </w:r>
    </w:p>
    <w:p w:rsidR="0024107C" w:rsidRDefault="0024107C" w:rsidP="00A42CD5">
      <w:pPr>
        <w:tabs>
          <w:tab w:val="left" w:pos="1701"/>
        </w:tabs>
        <w:spacing w:after="40"/>
        <w:ind w:left="142" w:right="142"/>
        <w:jc w:val="both"/>
        <w:rPr>
          <w:sz w:val="24"/>
        </w:rPr>
      </w:pPr>
    </w:p>
    <w:p w:rsidR="0024107C" w:rsidRDefault="0024107C" w:rsidP="00A42CD5">
      <w:pPr>
        <w:tabs>
          <w:tab w:val="left" w:pos="1701"/>
        </w:tabs>
        <w:spacing w:after="40"/>
        <w:ind w:left="142" w:right="142"/>
        <w:jc w:val="both"/>
        <w:rPr>
          <w:sz w:val="24"/>
        </w:rPr>
      </w:pPr>
    </w:p>
    <w:p w:rsidR="0024107C" w:rsidRDefault="0024107C" w:rsidP="00A42CD5">
      <w:pPr>
        <w:tabs>
          <w:tab w:val="left" w:pos="1701"/>
        </w:tabs>
        <w:spacing w:after="40"/>
        <w:ind w:left="142" w:right="142"/>
        <w:jc w:val="both"/>
        <w:rPr>
          <w:sz w:val="24"/>
        </w:rPr>
      </w:pPr>
    </w:p>
    <w:sectPr w:rsidR="0024107C" w:rsidSect="00DE7B08">
      <w:footerReference w:type="default" r:id="rId8"/>
      <w:pgSz w:w="11906" w:h="16838"/>
      <w:pgMar w:top="709" w:right="851" w:bottom="868" w:left="851" w:header="397" w:footer="90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07C" w:rsidRDefault="0024107C">
      <w:r>
        <w:separator/>
      </w:r>
    </w:p>
  </w:endnote>
  <w:endnote w:type="continuationSeparator" w:id="0">
    <w:p w:rsidR="0024107C" w:rsidRDefault="00241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07C" w:rsidRDefault="0024107C">
    <w:pPr>
      <w:pStyle w:val="Footer"/>
      <w:jc w:val="center"/>
      <w:rPr>
        <w:b/>
        <w:sz w:val="18"/>
      </w:rPr>
    </w:pPr>
  </w:p>
  <w:p w:rsidR="0024107C" w:rsidRDefault="0024107C">
    <w:pPr>
      <w:pStyle w:val="Footer"/>
      <w:jc w:val="center"/>
      <w:rPr>
        <w:b/>
        <w:sz w:val="18"/>
      </w:rPr>
    </w:pPr>
    <w:r>
      <w:rPr>
        <w:b/>
        <w:sz w:val="18"/>
      </w:rPr>
      <w:t xml:space="preserve">Pagina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 xml:space="preserve"> di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07C" w:rsidRDefault="0024107C">
      <w:r>
        <w:separator/>
      </w:r>
    </w:p>
  </w:footnote>
  <w:footnote w:type="continuationSeparator" w:id="0">
    <w:p w:rsidR="0024107C" w:rsidRDefault="002410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6564B"/>
    <w:multiLevelType w:val="hybridMultilevel"/>
    <w:tmpl w:val="62CCB6A6"/>
    <w:lvl w:ilvl="0" w:tplc="9E7C9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4E9B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E693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728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728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E40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16F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E4E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0ED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2B5353"/>
    <w:multiLevelType w:val="hybridMultilevel"/>
    <w:tmpl w:val="E3BC4366"/>
    <w:lvl w:ilvl="0" w:tplc="34ECB8C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Times New Roman" w:hAnsi="Times New Roman" w:hint="default"/>
      </w:rPr>
    </w:lvl>
    <w:lvl w:ilvl="1" w:tplc="6CAEE4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A0F8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4C9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4E8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4C4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1892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963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D69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6EA4094"/>
    <w:multiLevelType w:val="hybridMultilevel"/>
    <w:tmpl w:val="19D0BF4A"/>
    <w:lvl w:ilvl="0" w:tplc="BD16A9FE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>
    <w:nsid w:val="1F693F04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F8F656C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22734BAE"/>
    <w:multiLevelType w:val="hybridMultilevel"/>
    <w:tmpl w:val="50C8A396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25643462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AAF4492"/>
    <w:multiLevelType w:val="hybridMultilevel"/>
    <w:tmpl w:val="6B007718"/>
    <w:lvl w:ilvl="0" w:tplc="0BB0AE1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41BD2C92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86C1EAA"/>
    <w:multiLevelType w:val="hybridMultilevel"/>
    <w:tmpl w:val="552CFB30"/>
    <w:lvl w:ilvl="0" w:tplc="B25ADDFE">
      <w:numFmt w:val="bullet"/>
      <w:lvlText w:val="-"/>
      <w:lvlJc w:val="left"/>
      <w:pPr>
        <w:ind w:left="725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0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0">
    <w:nsid w:val="4A6369B6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51283E37"/>
    <w:multiLevelType w:val="multilevel"/>
    <w:tmpl w:val="B688164A"/>
    <w:lvl w:ilvl="0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2">
    <w:nsid w:val="5AC052CA"/>
    <w:multiLevelType w:val="hybridMultilevel"/>
    <w:tmpl w:val="B688164A"/>
    <w:lvl w:ilvl="0" w:tplc="0410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3">
    <w:nsid w:val="63FB5A6F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64444330"/>
    <w:multiLevelType w:val="hybridMultilevel"/>
    <w:tmpl w:val="4E5A41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3647CE"/>
    <w:multiLevelType w:val="hybridMultilevel"/>
    <w:tmpl w:val="BC686908"/>
    <w:lvl w:ilvl="0" w:tplc="0410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1CAEAE54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Arial" w:eastAsia="Times New Roman" w:hAnsi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6">
    <w:nsid w:val="76364FFC"/>
    <w:multiLevelType w:val="hybridMultilevel"/>
    <w:tmpl w:val="B5260A82"/>
    <w:lvl w:ilvl="0" w:tplc="BD16A9FE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>
    <w:nsid w:val="76421240"/>
    <w:multiLevelType w:val="hybridMultilevel"/>
    <w:tmpl w:val="BA585D8A"/>
    <w:lvl w:ilvl="0" w:tplc="0410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8">
    <w:nsid w:val="7C4F3746"/>
    <w:multiLevelType w:val="hybridMultilevel"/>
    <w:tmpl w:val="FFD2D68C"/>
    <w:lvl w:ilvl="0" w:tplc="81B8F2B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1" w:tplc="81B8F2B6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2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4"/>
  </w:num>
  <w:num w:numId="5">
    <w:abstractNumId w:val="3"/>
  </w:num>
  <w:num w:numId="6">
    <w:abstractNumId w:val="10"/>
  </w:num>
  <w:num w:numId="7">
    <w:abstractNumId w:val="14"/>
  </w:num>
  <w:num w:numId="8">
    <w:abstractNumId w:val="5"/>
  </w:num>
  <w:num w:numId="9">
    <w:abstractNumId w:val="7"/>
  </w:num>
  <w:num w:numId="10">
    <w:abstractNumId w:val="2"/>
  </w:num>
  <w:num w:numId="11">
    <w:abstractNumId w:val="16"/>
  </w:num>
  <w:num w:numId="12">
    <w:abstractNumId w:val="12"/>
  </w:num>
  <w:num w:numId="13">
    <w:abstractNumId w:val="11"/>
  </w:num>
  <w:num w:numId="14">
    <w:abstractNumId w:val="15"/>
  </w:num>
  <w:num w:numId="15">
    <w:abstractNumId w:val="0"/>
  </w:num>
  <w:num w:numId="16">
    <w:abstractNumId w:val="1"/>
  </w:num>
  <w:num w:numId="17">
    <w:abstractNumId w:val="17"/>
  </w:num>
  <w:num w:numId="18">
    <w:abstractNumId w:val="18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ocumentProtection w:edit="readOnly" w:enforcement="1"/>
  <w:defaultTabStop w:val="709"/>
  <w:hyphenationZone w:val="283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083"/>
    <w:rsid w:val="000037A6"/>
    <w:rsid w:val="00003ADC"/>
    <w:rsid w:val="000218CD"/>
    <w:rsid w:val="00032B99"/>
    <w:rsid w:val="000340ED"/>
    <w:rsid w:val="000406EB"/>
    <w:rsid w:val="00044EBF"/>
    <w:rsid w:val="00046C73"/>
    <w:rsid w:val="0005142B"/>
    <w:rsid w:val="00052749"/>
    <w:rsid w:val="0005653F"/>
    <w:rsid w:val="00067C91"/>
    <w:rsid w:val="000A2A9F"/>
    <w:rsid w:val="000C4C26"/>
    <w:rsid w:val="000F0FF8"/>
    <w:rsid w:val="000F3D70"/>
    <w:rsid w:val="000F40E2"/>
    <w:rsid w:val="000F6625"/>
    <w:rsid w:val="000F6A04"/>
    <w:rsid w:val="00102676"/>
    <w:rsid w:val="00102ED9"/>
    <w:rsid w:val="00107E60"/>
    <w:rsid w:val="0011032B"/>
    <w:rsid w:val="001150C8"/>
    <w:rsid w:val="00123ED0"/>
    <w:rsid w:val="00133931"/>
    <w:rsid w:val="00140DF2"/>
    <w:rsid w:val="001541AA"/>
    <w:rsid w:val="00155B9C"/>
    <w:rsid w:val="001576CC"/>
    <w:rsid w:val="00177886"/>
    <w:rsid w:val="001803F3"/>
    <w:rsid w:val="001814FC"/>
    <w:rsid w:val="00182732"/>
    <w:rsid w:val="00184854"/>
    <w:rsid w:val="001A76DD"/>
    <w:rsid w:val="001B23FA"/>
    <w:rsid w:val="001B5BF6"/>
    <w:rsid w:val="001C080C"/>
    <w:rsid w:val="001C4095"/>
    <w:rsid w:val="001E4EEB"/>
    <w:rsid w:val="001F3F9B"/>
    <w:rsid w:val="001F5CE4"/>
    <w:rsid w:val="001F7068"/>
    <w:rsid w:val="00202228"/>
    <w:rsid w:val="0020266E"/>
    <w:rsid w:val="002336FB"/>
    <w:rsid w:val="002369DA"/>
    <w:rsid w:val="0024107C"/>
    <w:rsid w:val="00250418"/>
    <w:rsid w:val="0026065E"/>
    <w:rsid w:val="00262D15"/>
    <w:rsid w:val="00277F5D"/>
    <w:rsid w:val="00282C85"/>
    <w:rsid w:val="0028529B"/>
    <w:rsid w:val="002860EA"/>
    <w:rsid w:val="002864BD"/>
    <w:rsid w:val="0029118B"/>
    <w:rsid w:val="002A4852"/>
    <w:rsid w:val="002B569D"/>
    <w:rsid w:val="002C2D13"/>
    <w:rsid w:val="002C7D9E"/>
    <w:rsid w:val="002E0C8F"/>
    <w:rsid w:val="002E101C"/>
    <w:rsid w:val="0030762B"/>
    <w:rsid w:val="003102BD"/>
    <w:rsid w:val="0031775D"/>
    <w:rsid w:val="00321A52"/>
    <w:rsid w:val="00323970"/>
    <w:rsid w:val="00335103"/>
    <w:rsid w:val="00335F92"/>
    <w:rsid w:val="00340146"/>
    <w:rsid w:val="00346A5D"/>
    <w:rsid w:val="003529C8"/>
    <w:rsid w:val="00353355"/>
    <w:rsid w:val="00354993"/>
    <w:rsid w:val="003573E2"/>
    <w:rsid w:val="00357E5C"/>
    <w:rsid w:val="00361A25"/>
    <w:rsid w:val="0036580B"/>
    <w:rsid w:val="00381E24"/>
    <w:rsid w:val="00382228"/>
    <w:rsid w:val="003A30AF"/>
    <w:rsid w:val="003A6787"/>
    <w:rsid w:val="003B6438"/>
    <w:rsid w:val="003D3EAB"/>
    <w:rsid w:val="00400273"/>
    <w:rsid w:val="00402F44"/>
    <w:rsid w:val="00407B9A"/>
    <w:rsid w:val="0041405B"/>
    <w:rsid w:val="004149C1"/>
    <w:rsid w:val="00423FF4"/>
    <w:rsid w:val="00426BA0"/>
    <w:rsid w:val="00435474"/>
    <w:rsid w:val="00451B89"/>
    <w:rsid w:val="0045265D"/>
    <w:rsid w:val="00455DEC"/>
    <w:rsid w:val="00457A97"/>
    <w:rsid w:val="0046001C"/>
    <w:rsid w:val="00464B8A"/>
    <w:rsid w:val="0047532F"/>
    <w:rsid w:val="00481423"/>
    <w:rsid w:val="00481D41"/>
    <w:rsid w:val="0048658D"/>
    <w:rsid w:val="00493993"/>
    <w:rsid w:val="004A430C"/>
    <w:rsid w:val="004A6232"/>
    <w:rsid w:val="004B1FE8"/>
    <w:rsid w:val="004B2344"/>
    <w:rsid w:val="004B41E2"/>
    <w:rsid w:val="004B50EC"/>
    <w:rsid w:val="004B71A1"/>
    <w:rsid w:val="004C57F0"/>
    <w:rsid w:val="004C6DC2"/>
    <w:rsid w:val="004D0247"/>
    <w:rsid w:val="004D2D39"/>
    <w:rsid w:val="004E000B"/>
    <w:rsid w:val="004E0871"/>
    <w:rsid w:val="004F0C13"/>
    <w:rsid w:val="004F64B2"/>
    <w:rsid w:val="00507F8E"/>
    <w:rsid w:val="005100CF"/>
    <w:rsid w:val="00512CEF"/>
    <w:rsid w:val="00512FBE"/>
    <w:rsid w:val="0053267C"/>
    <w:rsid w:val="00537083"/>
    <w:rsid w:val="0055236B"/>
    <w:rsid w:val="005524A6"/>
    <w:rsid w:val="00566A92"/>
    <w:rsid w:val="00567A20"/>
    <w:rsid w:val="00577F74"/>
    <w:rsid w:val="005822A2"/>
    <w:rsid w:val="005919A3"/>
    <w:rsid w:val="005949EB"/>
    <w:rsid w:val="005A6E15"/>
    <w:rsid w:val="005B0ADB"/>
    <w:rsid w:val="005B2DF5"/>
    <w:rsid w:val="005F4740"/>
    <w:rsid w:val="005F5222"/>
    <w:rsid w:val="005F6560"/>
    <w:rsid w:val="006025E2"/>
    <w:rsid w:val="006161FD"/>
    <w:rsid w:val="00622324"/>
    <w:rsid w:val="0062690E"/>
    <w:rsid w:val="00633E20"/>
    <w:rsid w:val="006358F9"/>
    <w:rsid w:val="00645EF5"/>
    <w:rsid w:val="006460A0"/>
    <w:rsid w:val="00657860"/>
    <w:rsid w:val="0068514D"/>
    <w:rsid w:val="00694156"/>
    <w:rsid w:val="006A2C99"/>
    <w:rsid w:val="006C09B4"/>
    <w:rsid w:val="006C126A"/>
    <w:rsid w:val="006C3FD5"/>
    <w:rsid w:val="006C4CE4"/>
    <w:rsid w:val="006E1960"/>
    <w:rsid w:val="006F2CF2"/>
    <w:rsid w:val="007305E0"/>
    <w:rsid w:val="00734F73"/>
    <w:rsid w:val="007354B6"/>
    <w:rsid w:val="00775E7B"/>
    <w:rsid w:val="00782330"/>
    <w:rsid w:val="00794D94"/>
    <w:rsid w:val="007A2580"/>
    <w:rsid w:val="007A7B8B"/>
    <w:rsid w:val="007C226C"/>
    <w:rsid w:val="007C7176"/>
    <w:rsid w:val="007E020F"/>
    <w:rsid w:val="007E2AAF"/>
    <w:rsid w:val="007E3C54"/>
    <w:rsid w:val="007F43A3"/>
    <w:rsid w:val="007F7638"/>
    <w:rsid w:val="00807FED"/>
    <w:rsid w:val="00812D2F"/>
    <w:rsid w:val="0082529B"/>
    <w:rsid w:val="00826FB0"/>
    <w:rsid w:val="008273E8"/>
    <w:rsid w:val="00830CA3"/>
    <w:rsid w:val="0084346B"/>
    <w:rsid w:val="008564F1"/>
    <w:rsid w:val="00862930"/>
    <w:rsid w:val="008640EE"/>
    <w:rsid w:val="00870739"/>
    <w:rsid w:val="00870BA2"/>
    <w:rsid w:val="00870C9E"/>
    <w:rsid w:val="008714D1"/>
    <w:rsid w:val="00885685"/>
    <w:rsid w:val="0088593E"/>
    <w:rsid w:val="00894BF6"/>
    <w:rsid w:val="008A4897"/>
    <w:rsid w:val="008B0549"/>
    <w:rsid w:val="008B2B6C"/>
    <w:rsid w:val="008B40C7"/>
    <w:rsid w:val="008B49C5"/>
    <w:rsid w:val="008C01CD"/>
    <w:rsid w:val="008D7DC1"/>
    <w:rsid w:val="008E2983"/>
    <w:rsid w:val="008E622A"/>
    <w:rsid w:val="008E7C6C"/>
    <w:rsid w:val="00921979"/>
    <w:rsid w:val="00926B72"/>
    <w:rsid w:val="00927C49"/>
    <w:rsid w:val="00937970"/>
    <w:rsid w:val="00940C83"/>
    <w:rsid w:val="00951428"/>
    <w:rsid w:val="00952842"/>
    <w:rsid w:val="009552FB"/>
    <w:rsid w:val="009603B0"/>
    <w:rsid w:val="00967C70"/>
    <w:rsid w:val="0097638A"/>
    <w:rsid w:val="009845F2"/>
    <w:rsid w:val="00997F05"/>
    <w:rsid w:val="009A0C9B"/>
    <w:rsid w:val="009C0A2B"/>
    <w:rsid w:val="009C1526"/>
    <w:rsid w:val="009C5E69"/>
    <w:rsid w:val="009D513C"/>
    <w:rsid w:val="009D579F"/>
    <w:rsid w:val="009D7805"/>
    <w:rsid w:val="009E4949"/>
    <w:rsid w:val="00A0023E"/>
    <w:rsid w:val="00A00BF2"/>
    <w:rsid w:val="00A04D94"/>
    <w:rsid w:val="00A05181"/>
    <w:rsid w:val="00A106E9"/>
    <w:rsid w:val="00A13961"/>
    <w:rsid w:val="00A25920"/>
    <w:rsid w:val="00A371B7"/>
    <w:rsid w:val="00A3760B"/>
    <w:rsid w:val="00A37E3E"/>
    <w:rsid w:val="00A42CD5"/>
    <w:rsid w:val="00A507C7"/>
    <w:rsid w:val="00A77AFE"/>
    <w:rsid w:val="00AA0C07"/>
    <w:rsid w:val="00AA747E"/>
    <w:rsid w:val="00AB067D"/>
    <w:rsid w:val="00AB21D7"/>
    <w:rsid w:val="00AD7168"/>
    <w:rsid w:val="00AE7866"/>
    <w:rsid w:val="00B0392C"/>
    <w:rsid w:val="00B04E90"/>
    <w:rsid w:val="00B07DCD"/>
    <w:rsid w:val="00B22E21"/>
    <w:rsid w:val="00B25164"/>
    <w:rsid w:val="00B325D0"/>
    <w:rsid w:val="00B329E9"/>
    <w:rsid w:val="00B44A1A"/>
    <w:rsid w:val="00B47284"/>
    <w:rsid w:val="00B92E34"/>
    <w:rsid w:val="00BA17EB"/>
    <w:rsid w:val="00BA32F6"/>
    <w:rsid w:val="00BB657D"/>
    <w:rsid w:val="00BC1F5A"/>
    <w:rsid w:val="00BD2477"/>
    <w:rsid w:val="00BD7550"/>
    <w:rsid w:val="00BF1AE1"/>
    <w:rsid w:val="00BF203F"/>
    <w:rsid w:val="00C0002D"/>
    <w:rsid w:val="00C002E2"/>
    <w:rsid w:val="00C17A58"/>
    <w:rsid w:val="00C268B2"/>
    <w:rsid w:val="00C27F2F"/>
    <w:rsid w:val="00C4050E"/>
    <w:rsid w:val="00C44B4A"/>
    <w:rsid w:val="00C52F8D"/>
    <w:rsid w:val="00C67504"/>
    <w:rsid w:val="00C76AB2"/>
    <w:rsid w:val="00C77912"/>
    <w:rsid w:val="00C829D6"/>
    <w:rsid w:val="00C941E4"/>
    <w:rsid w:val="00CA3136"/>
    <w:rsid w:val="00CB56C0"/>
    <w:rsid w:val="00CB5AD4"/>
    <w:rsid w:val="00CC7888"/>
    <w:rsid w:val="00CD0623"/>
    <w:rsid w:val="00CD34BE"/>
    <w:rsid w:val="00CD5E3E"/>
    <w:rsid w:val="00CE0EBA"/>
    <w:rsid w:val="00CE24AA"/>
    <w:rsid w:val="00CE6111"/>
    <w:rsid w:val="00CF3872"/>
    <w:rsid w:val="00CF7E27"/>
    <w:rsid w:val="00D0255B"/>
    <w:rsid w:val="00D027AF"/>
    <w:rsid w:val="00D04BD1"/>
    <w:rsid w:val="00D11C2F"/>
    <w:rsid w:val="00D17DDF"/>
    <w:rsid w:val="00D260EE"/>
    <w:rsid w:val="00D31789"/>
    <w:rsid w:val="00D459CE"/>
    <w:rsid w:val="00D660A5"/>
    <w:rsid w:val="00D710A0"/>
    <w:rsid w:val="00D7407B"/>
    <w:rsid w:val="00D824E1"/>
    <w:rsid w:val="00D84929"/>
    <w:rsid w:val="00DA04C4"/>
    <w:rsid w:val="00DA238C"/>
    <w:rsid w:val="00DA78AE"/>
    <w:rsid w:val="00DB3D50"/>
    <w:rsid w:val="00DD1D53"/>
    <w:rsid w:val="00DD5313"/>
    <w:rsid w:val="00DE1AFF"/>
    <w:rsid w:val="00DE7B08"/>
    <w:rsid w:val="00E11146"/>
    <w:rsid w:val="00E12C76"/>
    <w:rsid w:val="00E20EA8"/>
    <w:rsid w:val="00E23D71"/>
    <w:rsid w:val="00E3152A"/>
    <w:rsid w:val="00E34C20"/>
    <w:rsid w:val="00E3560D"/>
    <w:rsid w:val="00E40720"/>
    <w:rsid w:val="00E41185"/>
    <w:rsid w:val="00E41DF9"/>
    <w:rsid w:val="00E47FFA"/>
    <w:rsid w:val="00E6424E"/>
    <w:rsid w:val="00E702CB"/>
    <w:rsid w:val="00E705D4"/>
    <w:rsid w:val="00E70870"/>
    <w:rsid w:val="00E7156D"/>
    <w:rsid w:val="00E80028"/>
    <w:rsid w:val="00E86104"/>
    <w:rsid w:val="00E87E42"/>
    <w:rsid w:val="00EB334B"/>
    <w:rsid w:val="00EB54F8"/>
    <w:rsid w:val="00ED2E1C"/>
    <w:rsid w:val="00ED3CCA"/>
    <w:rsid w:val="00ED44AD"/>
    <w:rsid w:val="00F066A1"/>
    <w:rsid w:val="00F073DF"/>
    <w:rsid w:val="00F17442"/>
    <w:rsid w:val="00F233AB"/>
    <w:rsid w:val="00F24F59"/>
    <w:rsid w:val="00F37B6D"/>
    <w:rsid w:val="00F4569A"/>
    <w:rsid w:val="00F56959"/>
    <w:rsid w:val="00F66512"/>
    <w:rsid w:val="00F669A5"/>
    <w:rsid w:val="00F834F0"/>
    <w:rsid w:val="00F87067"/>
    <w:rsid w:val="00F912F7"/>
    <w:rsid w:val="00F91624"/>
    <w:rsid w:val="00F938E1"/>
    <w:rsid w:val="00F964F3"/>
    <w:rsid w:val="00FC3503"/>
    <w:rsid w:val="00FE10A4"/>
    <w:rsid w:val="00FE6FD4"/>
    <w:rsid w:val="00FF1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7407B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7B08"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7B08"/>
    <w:pPr>
      <w:keepNext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E7B08"/>
    <w:pPr>
      <w:keepNext/>
      <w:outlineLvl w:val="2"/>
    </w:pPr>
    <w:rPr>
      <w:b/>
      <w:sz w:val="24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E7B08"/>
    <w:pPr>
      <w:keepNext/>
      <w:tabs>
        <w:tab w:val="left" w:pos="993"/>
        <w:tab w:val="left" w:pos="6804"/>
      </w:tabs>
      <w:spacing w:after="240"/>
      <w:ind w:left="284" w:right="142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E7B08"/>
    <w:pPr>
      <w:keepNext/>
      <w:tabs>
        <w:tab w:val="left" w:pos="993"/>
        <w:tab w:val="left" w:pos="6804"/>
      </w:tabs>
      <w:spacing w:after="120"/>
      <w:ind w:left="284" w:right="142"/>
      <w:outlineLvl w:val="4"/>
    </w:pPr>
    <w:rPr>
      <w:sz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E7B08"/>
    <w:pPr>
      <w:keepNext/>
      <w:tabs>
        <w:tab w:val="left" w:pos="993"/>
        <w:tab w:val="left" w:pos="6804"/>
      </w:tabs>
      <w:spacing w:after="120"/>
      <w:ind w:left="284" w:right="142"/>
      <w:jc w:val="both"/>
      <w:outlineLvl w:val="5"/>
    </w:pPr>
    <w:rPr>
      <w:b/>
      <w:bCs/>
      <w:i/>
      <w:iCs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E7B08"/>
    <w:pPr>
      <w:keepNext/>
      <w:tabs>
        <w:tab w:val="left" w:pos="6804"/>
      </w:tabs>
      <w:ind w:left="284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E7B08"/>
    <w:pPr>
      <w:keepNext/>
      <w:tabs>
        <w:tab w:val="left" w:pos="6804"/>
      </w:tabs>
      <w:ind w:left="284"/>
      <w:jc w:val="both"/>
      <w:outlineLvl w:val="7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E7B08"/>
    <w:pPr>
      <w:keepNext/>
      <w:jc w:val="right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938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938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938E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938E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938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938E1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938E1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938E1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938E1"/>
    <w:rPr>
      <w:rFonts w:ascii="Cambria" w:hAnsi="Cambria" w:cs="Times New Roman"/>
    </w:rPr>
  </w:style>
  <w:style w:type="paragraph" w:styleId="Header">
    <w:name w:val="header"/>
    <w:basedOn w:val="Normal"/>
    <w:link w:val="HeaderChar"/>
    <w:uiPriority w:val="99"/>
    <w:rsid w:val="00DE7B0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938E1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DE7B0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938E1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E7B08"/>
    <w:rPr>
      <w:rFonts w:cs="Times New Roman"/>
    </w:rPr>
  </w:style>
  <w:style w:type="paragraph" w:styleId="BlockText">
    <w:name w:val="Block Text"/>
    <w:basedOn w:val="Normal"/>
    <w:uiPriority w:val="99"/>
    <w:rsid w:val="00DE7B08"/>
    <w:pPr>
      <w:tabs>
        <w:tab w:val="left" w:pos="993"/>
        <w:tab w:val="left" w:pos="6804"/>
      </w:tabs>
      <w:spacing w:after="120" w:line="360" w:lineRule="auto"/>
      <w:ind w:left="567" w:right="425"/>
      <w:jc w:val="both"/>
    </w:pPr>
    <w:rPr>
      <w:sz w:val="26"/>
    </w:rPr>
  </w:style>
  <w:style w:type="paragraph" w:customStyle="1" w:styleId="CarattereCarattereCarattereCarattere">
    <w:name w:val="Carattere Carattere Carattere Carattere"/>
    <w:basedOn w:val="Normal"/>
    <w:uiPriority w:val="99"/>
    <w:rsid w:val="0030762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149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38E1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58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8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58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8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8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58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8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8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8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58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880">
          <w:marLeft w:val="13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7887">
          <w:marLeft w:val="13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7908">
          <w:marLeft w:val="13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7914">
          <w:marLeft w:val="13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8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8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58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8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8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58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8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8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58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8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Microsoft%20Office\Modelli\Ordine%20Di%20Servizio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Ordine Di Servizio1.dot</Template>
  <TotalTime>1</TotalTime>
  <Pages>2</Pages>
  <Words>770</Words>
  <Characters>4392</Characters>
  <Application>Microsoft Office Outlook</Application>
  <DocSecurity>8</DocSecurity>
  <Lines>0</Lines>
  <Paragraphs>0</Paragraphs>
  <ScaleCrop>false</ScaleCrop>
  <Company>Ente Poste Italiane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BOZZA</dc:title>
  <dc:subject/>
  <dc:creator>ARU</dc:creator>
  <cp:keywords/>
  <dc:description/>
  <cp:lastModifiedBy>SAILP</cp:lastModifiedBy>
  <cp:revision>2</cp:revision>
  <cp:lastPrinted>2011-10-18T09:45:00Z</cp:lastPrinted>
  <dcterms:created xsi:type="dcterms:W3CDTF">2011-10-18T09:45:00Z</dcterms:created>
  <dcterms:modified xsi:type="dcterms:W3CDTF">2011-10-18T09:45:00Z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